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6137" w14:textId="77777777" w:rsidR="00D03AB9" w:rsidRDefault="00D03AB9">
      <w:pPr>
        <w:pStyle w:val="BodyText"/>
        <w:kinsoku w:val="0"/>
        <w:overflowPunct w:val="0"/>
        <w:spacing w:before="72"/>
        <w:ind w:left="1789" w:right="1797"/>
        <w:jc w:val="center"/>
        <w:rPr>
          <w:i/>
          <w:iCs/>
          <w:spacing w:val="-2"/>
        </w:rPr>
      </w:pPr>
      <w:r>
        <w:rPr>
          <w:i/>
          <w:iCs/>
        </w:rPr>
        <w:t>КРИТЕРИЈУМИ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ОЦЕЊИВАЊА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УЧЕНИКА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ЗА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2"/>
        </w:rPr>
        <w:t>ПРЕДМЕТ</w:t>
      </w:r>
    </w:p>
    <w:p w14:paraId="30AB7EA1" w14:textId="77777777" w:rsidR="00D03AB9" w:rsidRDefault="00D03AB9">
      <w:pPr>
        <w:pStyle w:val="Title"/>
        <w:kinsoku w:val="0"/>
        <w:overflowPunct w:val="0"/>
        <w:rPr>
          <w:spacing w:val="-2"/>
        </w:rPr>
      </w:pPr>
      <w:r>
        <w:rPr>
          <w:spacing w:val="-2"/>
        </w:rPr>
        <w:t>ГЕОГРАФИЈА</w:t>
      </w:r>
    </w:p>
    <w:p w14:paraId="3E25C5DF" w14:textId="77777777" w:rsidR="00D03AB9" w:rsidRDefault="00D03AB9">
      <w:pPr>
        <w:pStyle w:val="BodyText"/>
        <w:kinsoku w:val="0"/>
        <w:overflowPunct w:val="0"/>
        <w:ind w:left="0"/>
        <w:rPr>
          <w:b/>
          <w:bCs/>
          <w:i/>
          <w:iCs/>
          <w:sz w:val="34"/>
          <w:szCs w:val="34"/>
        </w:rPr>
      </w:pPr>
    </w:p>
    <w:p w14:paraId="4A24DE9E" w14:textId="77777777" w:rsidR="00D03AB9" w:rsidRDefault="00D03AB9">
      <w:pPr>
        <w:pStyle w:val="BodyText"/>
        <w:kinsoku w:val="0"/>
        <w:overflowPunct w:val="0"/>
        <w:spacing w:before="3"/>
        <w:ind w:left="0"/>
        <w:rPr>
          <w:b/>
          <w:bCs/>
          <w:i/>
          <w:iCs/>
          <w:sz w:val="30"/>
          <w:szCs w:val="30"/>
        </w:rPr>
      </w:pPr>
    </w:p>
    <w:p w14:paraId="037D2EBD" w14:textId="77777777" w:rsidR="00D03AB9" w:rsidRDefault="00D03AB9">
      <w:pPr>
        <w:pStyle w:val="BodyText"/>
        <w:kinsoku w:val="0"/>
        <w:overflowPunct w:val="0"/>
        <w:ind w:right="111" w:firstLine="720"/>
      </w:pPr>
      <w:r>
        <w:t>Праћење развоја, напредовања и остварености постигнућа ученика у</w:t>
      </w:r>
      <w:r>
        <w:rPr>
          <w:spacing w:val="-1"/>
        </w:rPr>
        <w:t xml:space="preserve"> </w:t>
      </w:r>
      <w:r>
        <w:t>току</w:t>
      </w:r>
      <w:r>
        <w:rPr>
          <w:spacing w:val="-1"/>
        </w:rPr>
        <w:t xml:space="preserve"> </w:t>
      </w:r>
      <w:r>
        <w:t>школске године обавља се формативним и сумативним оцењивањем. У петом разреду, ученици се оцењују с најмање две оцене у полугодишту, које могу бити формативно или сумативно одређене.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шестом,</w:t>
      </w:r>
      <w:r>
        <w:rPr>
          <w:spacing w:val="-2"/>
        </w:rPr>
        <w:t xml:space="preserve"> </w:t>
      </w:r>
      <w:r>
        <w:t>седмом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осмом</w:t>
      </w:r>
      <w:r>
        <w:rPr>
          <w:spacing w:val="-5"/>
        </w:rPr>
        <w:t xml:space="preserve"> </w:t>
      </w:r>
      <w:r>
        <w:t>разреду,</w:t>
      </w:r>
      <w:r>
        <w:rPr>
          <w:spacing w:val="-2"/>
        </w:rPr>
        <w:t xml:space="preserve"> </w:t>
      </w:r>
      <w:r>
        <w:t>ученици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оцењују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најмање</w:t>
      </w:r>
      <w:r>
        <w:rPr>
          <w:spacing w:val="-5"/>
        </w:rPr>
        <w:t xml:space="preserve"> </w:t>
      </w:r>
      <w:r>
        <w:t>четири</w:t>
      </w:r>
      <w:r>
        <w:rPr>
          <w:spacing w:val="-2"/>
        </w:rPr>
        <w:t xml:space="preserve"> </w:t>
      </w:r>
      <w:r>
        <w:t>оцене у полугодишту, које могу бити формативно или сумативно одређене.</w:t>
      </w:r>
    </w:p>
    <w:p w14:paraId="7476CC3E" w14:textId="77777777" w:rsidR="00D03AB9" w:rsidRDefault="00D03AB9">
      <w:pPr>
        <w:pStyle w:val="BodyText"/>
        <w:kinsoku w:val="0"/>
        <w:overflowPunct w:val="0"/>
        <w:spacing w:before="5"/>
        <w:ind w:left="0"/>
      </w:pPr>
    </w:p>
    <w:p w14:paraId="0C866096" w14:textId="77777777" w:rsidR="00D03AB9" w:rsidRDefault="00D03AB9">
      <w:pPr>
        <w:pStyle w:val="Heading1"/>
        <w:kinsoku w:val="0"/>
        <w:overflowPunct w:val="0"/>
        <w:rPr>
          <w:spacing w:val="-4"/>
        </w:rPr>
      </w:pPr>
      <w:r>
        <w:rPr>
          <w:spacing w:val="-2"/>
        </w:rPr>
        <w:t>ИНИЦИЈАЛНИ</w:t>
      </w:r>
      <w:r>
        <w:rPr>
          <w:spacing w:val="3"/>
        </w:rPr>
        <w:t xml:space="preserve"> </w:t>
      </w:r>
      <w:r>
        <w:rPr>
          <w:spacing w:val="-4"/>
        </w:rPr>
        <w:t>ТЕСТ</w:t>
      </w:r>
    </w:p>
    <w:p w14:paraId="1A3409ED" w14:textId="77777777" w:rsidR="00D03AB9" w:rsidRDefault="00D03AB9">
      <w:pPr>
        <w:pStyle w:val="BodyText"/>
        <w:kinsoku w:val="0"/>
        <w:overflowPunct w:val="0"/>
        <w:spacing w:before="6"/>
        <w:ind w:left="0"/>
        <w:rPr>
          <w:b/>
          <w:bCs/>
          <w:i/>
          <w:iCs/>
          <w:sz w:val="23"/>
          <w:szCs w:val="23"/>
        </w:rPr>
      </w:pPr>
    </w:p>
    <w:p w14:paraId="596D7BBF" w14:textId="77777777" w:rsidR="00D03AB9" w:rsidRDefault="00D03AB9">
      <w:pPr>
        <w:pStyle w:val="BodyText"/>
        <w:kinsoku w:val="0"/>
        <w:overflowPunct w:val="0"/>
        <w:ind w:right="194"/>
      </w:pPr>
      <w:r>
        <w:t>Обавља</w:t>
      </w:r>
      <w:r>
        <w:rPr>
          <w:spacing w:val="-3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почетку</w:t>
      </w:r>
      <w:r>
        <w:rPr>
          <w:spacing w:val="-7"/>
        </w:rPr>
        <w:t xml:space="preserve"> </w:t>
      </w:r>
      <w:r>
        <w:t>школске</w:t>
      </w:r>
      <w:r>
        <w:rPr>
          <w:spacing w:val="-3"/>
        </w:rPr>
        <w:t xml:space="preserve"> </w:t>
      </w:r>
      <w:r>
        <w:t>године,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првој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другој</w:t>
      </w:r>
      <w:r>
        <w:rPr>
          <w:spacing w:val="-5"/>
        </w:rPr>
        <w:t xml:space="preserve"> </w:t>
      </w:r>
      <w:r>
        <w:t>радној</w:t>
      </w:r>
      <w:r>
        <w:rPr>
          <w:spacing w:val="-2"/>
        </w:rPr>
        <w:t xml:space="preserve"> </w:t>
      </w:r>
      <w:r>
        <w:t>недељи.</w:t>
      </w:r>
      <w:r>
        <w:rPr>
          <w:spacing w:val="-5"/>
        </w:rPr>
        <w:t xml:space="preserve"> </w:t>
      </w:r>
      <w:r>
        <w:t>Наставник процењује предходна постигнућа ученика. Резултати иницијалног теста служе за планирање рада наставника</w:t>
      </w:r>
      <w:r>
        <w:rPr>
          <w:spacing w:val="40"/>
        </w:rPr>
        <w:t xml:space="preserve"> </w:t>
      </w:r>
      <w:r>
        <w:t>и даље праћење напредовања ученика.</w:t>
      </w:r>
    </w:p>
    <w:p w14:paraId="5831467F" w14:textId="77777777" w:rsidR="00D03AB9" w:rsidRDefault="00D03AB9">
      <w:pPr>
        <w:pStyle w:val="BodyText"/>
        <w:kinsoku w:val="0"/>
        <w:overflowPunct w:val="0"/>
        <w:spacing w:before="10"/>
        <w:ind w:left="0"/>
        <w:rPr>
          <w:sz w:val="25"/>
          <w:szCs w:val="25"/>
        </w:rPr>
      </w:pPr>
    </w:p>
    <w:p w14:paraId="756A567E" w14:textId="77777777" w:rsidR="00D03AB9" w:rsidRDefault="00D03AB9">
      <w:pPr>
        <w:pStyle w:val="BodyText"/>
        <w:kinsoku w:val="0"/>
        <w:overflowPunct w:val="0"/>
        <w:spacing w:before="1"/>
        <w:rPr>
          <w:spacing w:val="-5"/>
        </w:rPr>
      </w:pPr>
      <w:r>
        <w:rPr>
          <w:b/>
          <w:bCs/>
          <w:i/>
          <w:iCs/>
        </w:rPr>
        <w:t>Бројчаном</w:t>
      </w:r>
      <w:r>
        <w:rPr>
          <w:b/>
          <w:bCs/>
          <w:i/>
          <w:iCs/>
          <w:spacing w:val="-9"/>
        </w:rPr>
        <w:t xml:space="preserve"> </w:t>
      </w:r>
      <w:r>
        <w:rPr>
          <w:b/>
          <w:bCs/>
          <w:i/>
          <w:iCs/>
        </w:rPr>
        <w:t>оценом</w:t>
      </w:r>
      <w:r>
        <w:rPr>
          <w:b/>
          <w:bCs/>
          <w:i/>
          <w:iCs/>
          <w:spacing w:val="-10"/>
        </w:rPr>
        <w:t xml:space="preserve"> </w:t>
      </w:r>
      <w:r>
        <w:t>изражава</w:t>
      </w:r>
      <w:r>
        <w:rPr>
          <w:spacing w:val="-13"/>
        </w:rPr>
        <w:t xml:space="preserve"> </w:t>
      </w:r>
      <w:r>
        <w:rPr>
          <w:spacing w:val="-5"/>
        </w:rPr>
        <w:t>се:</w:t>
      </w:r>
    </w:p>
    <w:p w14:paraId="0B85103F" w14:textId="77777777" w:rsidR="00D03AB9" w:rsidRDefault="00D03AB9">
      <w:pPr>
        <w:pStyle w:val="ListParagraph"/>
        <w:numPr>
          <w:ilvl w:val="0"/>
          <w:numId w:val="4"/>
        </w:numPr>
        <w:tabs>
          <w:tab w:val="left" w:pos="240"/>
        </w:tabs>
        <w:kinsoku w:val="0"/>
        <w:overflowPunct w:val="0"/>
        <w:spacing w:before="182"/>
        <w:rPr>
          <w:spacing w:val="-2"/>
        </w:rPr>
      </w:pPr>
      <w:r>
        <w:t>степен</w:t>
      </w:r>
      <w:r>
        <w:rPr>
          <w:spacing w:val="-13"/>
        </w:rPr>
        <w:t xml:space="preserve"> </w:t>
      </w:r>
      <w:r>
        <w:t>остварености</w:t>
      </w:r>
      <w:r>
        <w:rPr>
          <w:spacing w:val="-13"/>
        </w:rPr>
        <w:t xml:space="preserve"> </w:t>
      </w:r>
      <w:r>
        <w:t>прописаних</w:t>
      </w:r>
      <w:r>
        <w:rPr>
          <w:spacing w:val="-8"/>
        </w:rPr>
        <w:t xml:space="preserve"> </w:t>
      </w:r>
      <w:r>
        <w:rPr>
          <w:spacing w:val="-2"/>
        </w:rPr>
        <w:t>стандарда,</w:t>
      </w:r>
    </w:p>
    <w:p w14:paraId="0ACCE6BB" w14:textId="77777777" w:rsidR="00D03AB9" w:rsidRDefault="00D03AB9">
      <w:pPr>
        <w:pStyle w:val="ListParagraph"/>
        <w:numPr>
          <w:ilvl w:val="0"/>
          <w:numId w:val="4"/>
        </w:numPr>
        <w:tabs>
          <w:tab w:val="left" w:pos="240"/>
        </w:tabs>
        <w:kinsoku w:val="0"/>
        <w:overflowPunct w:val="0"/>
        <w:spacing w:before="182"/>
        <w:rPr>
          <w:spacing w:val="-2"/>
        </w:rPr>
      </w:pPr>
      <w:r>
        <w:t>ангажовање</w:t>
      </w:r>
      <w:r>
        <w:rPr>
          <w:spacing w:val="-7"/>
        </w:rPr>
        <w:t xml:space="preserve"> </w:t>
      </w:r>
      <w:r>
        <w:t>ученика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rPr>
          <w:spacing w:val="-2"/>
        </w:rPr>
        <w:t>настави.</w:t>
      </w:r>
    </w:p>
    <w:p w14:paraId="71BC3CFE" w14:textId="77777777" w:rsidR="00D03AB9" w:rsidRDefault="00D03AB9">
      <w:pPr>
        <w:pStyle w:val="BodyText"/>
        <w:kinsoku w:val="0"/>
        <w:overflowPunct w:val="0"/>
        <w:spacing w:before="181"/>
        <w:rPr>
          <w:spacing w:val="-2"/>
        </w:rPr>
      </w:pPr>
      <w:r>
        <w:t>У</w:t>
      </w:r>
      <w:r>
        <w:rPr>
          <w:spacing w:val="-7"/>
        </w:rPr>
        <w:t xml:space="preserve"> </w:t>
      </w:r>
      <w:r>
        <w:t>току</w:t>
      </w:r>
      <w:r>
        <w:rPr>
          <w:spacing w:val="-12"/>
        </w:rPr>
        <w:t xml:space="preserve"> </w:t>
      </w:r>
      <w:r>
        <w:t>полугодишта</w:t>
      </w:r>
      <w:r>
        <w:rPr>
          <w:spacing w:val="-2"/>
        </w:rPr>
        <w:t xml:space="preserve"> </w:t>
      </w:r>
      <w:r>
        <w:t>ученици</w:t>
      </w:r>
      <w:r>
        <w:rPr>
          <w:spacing w:val="-7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5.до</w:t>
      </w:r>
      <w:r>
        <w:rPr>
          <w:spacing w:val="-6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 xml:space="preserve">разреда </w:t>
      </w:r>
      <w:r>
        <w:rPr>
          <w:b/>
          <w:bCs/>
        </w:rPr>
        <w:t>се</w:t>
      </w:r>
      <w:r>
        <w:rPr>
          <w:b/>
          <w:bCs/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географије</w:t>
      </w:r>
      <w:r>
        <w:rPr>
          <w:spacing w:val="-8"/>
        </w:rPr>
        <w:t xml:space="preserve"> </w:t>
      </w:r>
      <w:r>
        <w:t>оцењују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rPr>
          <w:spacing w:val="-2"/>
        </w:rPr>
        <w:t>начина:</w:t>
      </w:r>
    </w:p>
    <w:p w14:paraId="5D7CCACB" w14:textId="77777777" w:rsidR="00D03AB9" w:rsidRDefault="00D03AB9">
      <w:pPr>
        <w:pStyle w:val="Heading1"/>
        <w:numPr>
          <w:ilvl w:val="0"/>
          <w:numId w:val="3"/>
        </w:numPr>
        <w:tabs>
          <w:tab w:val="left" w:pos="360"/>
        </w:tabs>
        <w:kinsoku w:val="0"/>
        <w:overflowPunct w:val="0"/>
        <w:spacing w:before="182"/>
        <w:rPr>
          <w:spacing w:val="-2"/>
        </w:rPr>
      </w:pPr>
      <w:r>
        <w:rPr>
          <w:spacing w:val="-2"/>
        </w:rPr>
        <w:t>Усмено</w:t>
      </w:r>
    </w:p>
    <w:p w14:paraId="177CA497" w14:textId="77777777" w:rsidR="00D03AB9" w:rsidRDefault="00D03AB9">
      <w:pPr>
        <w:pStyle w:val="ListParagraph"/>
        <w:numPr>
          <w:ilvl w:val="0"/>
          <w:numId w:val="3"/>
        </w:numPr>
        <w:tabs>
          <w:tab w:val="left" w:pos="360"/>
        </w:tabs>
        <w:kinsoku w:val="0"/>
        <w:overflowPunct w:val="0"/>
        <w:spacing w:before="182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>Писмено</w:t>
      </w:r>
    </w:p>
    <w:p w14:paraId="23C2FC57" w14:textId="77777777" w:rsidR="00D03AB9" w:rsidRDefault="00D03AB9">
      <w:pPr>
        <w:pStyle w:val="ListParagraph"/>
        <w:numPr>
          <w:ilvl w:val="0"/>
          <w:numId w:val="3"/>
        </w:numPr>
        <w:tabs>
          <w:tab w:val="left" w:pos="360"/>
        </w:tabs>
        <w:kinsoku w:val="0"/>
        <w:overflowPunct w:val="0"/>
        <w:spacing w:before="185" w:line="259" w:lineRule="auto"/>
        <w:ind w:left="100" w:right="221" w:firstLine="0"/>
      </w:pPr>
      <w:r>
        <w:t>На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rPr>
          <w:b/>
          <w:bCs/>
          <w:i/>
          <w:iCs/>
        </w:rPr>
        <w:t>активности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на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часу</w:t>
      </w:r>
      <w:r>
        <w:rPr>
          <w:b/>
          <w:bCs/>
          <w:i/>
          <w:iCs/>
          <w:spacing w:val="-4"/>
        </w:rPr>
        <w:t xml:space="preserve"> </w:t>
      </w:r>
      <w:r>
        <w:t>(слободна</w:t>
      </w:r>
      <w:r>
        <w:rPr>
          <w:spacing w:val="-5"/>
        </w:rPr>
        <w:t xml:space="preserve"> </w:t>
      </w:r>
      <w:r>
        <w:t>наставникова</w:t>
      </w:r>
      <w:r>
        <w:rPr>
          <w:spacing w:val="-6"/>
        </w:rPr>
        <w:t xml:space="preserve"> </w:t>
      </w:r>
      <w:r>
        <w:t>процена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раду</w:t>
      </w:r>
      <w:r>
        <w:rPr>
          <w:spacing w:val="-2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током једног полугодишта,</w:t>
      </w:r>
      <w:r>
        <w:rPr>
          <w:spacing w:val="40"/>
        </w:rPr>
        <w:t xml:space="preserve"> </w:t>
      </w:r>
      <w:r>
        <w:t>школске године).Ученик може бити оцењен (једном оценом) током сваког дела часа (уводног, главног и завршног) и на свим типовима часа (обрада, утврђивање и систематизација). Оцена је јавна са образложењем и препоруком за даљи рад. Оцена се уноси у е-дневник.</w:t>
      </w:r>
    </w:p>
    <w:p w14:paraId="0A575406" w14:textId="77777777" w:rsidR="00D03AB9" w:rsidRDefault="00D03AB9">
      <w:pPr>
        <w:pStyle w:val="ListParagraph"/>
        <w:numPr>
          <w:ilvl w:val="1"/>
          <w:numId w:val="3"/>
        </w:numPr>
        <w:tabs>
          <w:tab w:val="left" w:pos="244"/>
        </w:tabs>
        <w:kinsoku w:val="0"/>
        <w:overflowPunct w:val="0"/>
        <w:spacing w:before="159" w:line="256" w:lineRule="auto"/>
        <w:ind w:right="145" w:firstLine="0"/>
      </w:pPr>
      <w:r>
        <w:rPr>
          <w:b/>
          <w:bCs/>
          <w:i/>
          <w:iCs/>
        </w:rPr>
        <w:t>УСМЕНА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ПРОВЕРА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постигнућа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 xml:space="preserve">ученика </w:t>
      </w:r>
      <w:r>
        <w:t>-</w:t>
      </w:r>
      <w:r>
        <w:rPr>
          <w:spacing w:val="-6"/>
        </w:rPr>
        <w:t xml:space="preserve"> </w:t>
      </w:r>
      <w:r>
        <w:t>обавља</w:t>
      </w:r>
      <w:r>
        <w:rPr>
          <w:spacing w:val="-4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току</w:t>
      </w:r>
      <w:r>
        <w:rPr>
          <w:spacing w:val="-8"/>
        </w:rPr>
        <w:t xml:space="preserve"> </w:t>
      </w:r>
      <w:r>
        <w:t>оба</w:t>
      </w:r>
      <w:r>
        <w:rPr>
          <w:spacing w:val="-4"/>
        </w:rPr>
        <w:t xml:space="preserve"> </w:t>
      </w:r>
      <w:r>
        <w:t>полугодишта.</w:t>
      </w:r>
      <w:r>
        <w:rPr>
          <w:spacing w:val="40"/>
        </w:rPr>
        <w:t xml:space="preserve"> </w:t>
      </w:r>
      <w:r>
        <w:t>Начини оцењивања: усмено испитивање, дискусија на часу,</w:t>
      </w:r>
      <w:r>
        <w:rPr>
          <w:spacing w:val="40"/>
        </w:rPr>
        <w:t xml:space="preserve"> </w:t>
      </w:r>
      <w:r>
        <w:t>проблемски задаци, рад на географској карти ...</w:t>
      </w:r>
    </w:p>
    <w:p w14:paraId="533F296B" w14:textId="77777777" w:rsidR="00D03AB9" w:rsidRDefault="00D03AB9">
      <w:pPr>
        <w:pStyle w:val="ListParagraph"/>
        <w:numPr>
          <w:ilvl w:val="1"/>
          <w:numId w:val="3"/>
        </w:numPr>
        <w:tabs>
          <w:tab w:val="left" w:pos="244"/>
        </w:tabs>
        <w:kinsoku w:val="0"/>
        <w:overflowPunct w:val="0"/>
        <w:spacing w:before="167" w:line="259" w:lineRule="auto"/>
        <w:ind w:right="301" w:firstLine="0"/>
      </w:pPr>
      <w:r>
        <w:rPr>
          <w:b/>
          <w:bCs/>
          <w:i/>
          <w:iCs/>
        </w:rPr>
        <w:t xml:space="preserve">ПИСМЕНА ПРОВЕРА постигнућа ученика </w:t>
      </w:r>
      <w:r>
        <w:t>– може да се обавља у току оба полугодишта.Ученик може имати</w:t>
      </w:r>
      <w:r>
        <w:rPr>
          <w:spacing w:val="40"/>
        </w:rPr>
        <w:t xml:space="preserve"> </w:t>
      </w:r>
      <w:r>
        <w:t xml:space="preserve">једну оцену (у полугодишту) на контролном задатку </w:t>
      </w:r>
      <w:r>
        <w:rPr>
          <w:spacing w:val="-3"/>
        </w:rPr>
        <w:t xml:space="preserve"> </w:t>
      </w:r>
      <w:r>
        <w:t>дужем</w:t>
      </w:r>
      <w:r>
        <w:rPr>
          <w:spacing w:val="-6"/>
        </w:rPr>
        <w:t xml:space="preserve"> </w:t>
      </w:r>
      <w:r>
        <w:t>од 15</w:t>
      </w:r>
      <w:r>
        <w:rPr>
          <w:spacing w:val="-3"/>
        </w:rPr>
        <w:t xml:space="preserve"> </w:t>
      </w:r>
      <w:r>
        <w:t>минута.</w:t>
      </w:r>
      <w:r>
        <w:rPr>
          <w:spacing w:val="-3"/>
        </w:rPr>
        <w:t xml:space="preserve"> </w:t>
      </w:r>
      <w:r>
        <w:t>Писмени одговор</w:t>
      </w:r>
      <w:r>
        <w:rPr>
          <w:spacing w:val="-3"/>
        </w:rPr>
        <w:t xml:space="preserve"> </w:t>
      </w:r>
      <w:r>
        <w:t>изводио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према унапред утврђеном</w:t>
      </w:r>
      <w:r>
        <w:rPr>
          <w:spacing w:val="-4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био</w:t>
      </w:r>
      <w:r>
        <w:rPr>
          <w:spacing w:val="-6"/>
        </w:rPr>
        <w:t xml:space="preserve"> </w:t>
      </w:r>
      <w:r>
        <w:t>истакнут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сајту</w:t>
      </w:r>
      <w:r>
        <w:rPr>
          <w:spacing w:val="-6"/>
        </w:rPr>
        <w:t xml:space="preserve"> </w:t>
      </w:r>
      <w:r>
        <w:t>школе.</w:t>
      </w:r>
      <w:r>
        <w:rPr>
          <w:spacing w:val="-4"/>
        </w:rPr>
        <w:t xml:space="preserve"> </w:t>
      </w:r>
      <w:r>
        <w:t>Оцене</w:t>
      </w:r>
      <w:r>
        <w:rPr>
          <w:spacing w:val="-4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јавне,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има увид у свој рад. Тестови дужи од 15 минута се најављују, оцена се уписује у дневник у</w:t>
      </w:r>
      <w:r>
        <w:rPr>
          <w:spacing w:val="-3"/>
        </w:rPr>
        <w:t xml:space="preserve"> </w:t>
      </w:r>
      <w:r>
        <w:t>року од осам дана од дана провере. Реализује се на крају наставне области, а према плану предметног наставника.Тест у трајању до 15 минута обавља се без најаве, оцена се не</w:t>
      </w:r>
    </w:p>
    <w:p w14:paraId="3924D366" w14:textId="77777777" w:rsidR="00D03AB9" w:rsidRDefault="00D03AB9">
      <w:pPr>
        <w:pStyle w:val="ListParagraph"/>
        <w:numPr>
          <w:ilvl w:val="1"/>
          <w:numId w:val="3"/>
        </w:numPr>
        <w:tabs>
          <w:tab w:val="left" w:pos="244"/>
        </w:tabs>
        <w:kinsoku w:val="0"/>
        <w:overflowPunct w:val="0"/>
        <w:spacing w:before="167" w:line="259" w:lineRule="auto"/>
        <w:ind w:right="301" w:firstLine="0"/>
        <w:sectPr w:rsidR="00D03AB9">
          <w:type w:val="continuous"/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54CECE9D" w14:textId="77777777" w:rsidR="00D03AB9" w:rsidRDefault="00D03AB9">
      <w:pPr>
        <w:pStyle w:val="BodyText"/>
        <w:kinsoku w:val="0"/>
        <w:overflowPunct w:val="0"/>
        <w:spacing w:before="74" w:line="256" w:lineRule="auto"/>
      </w:pPr>
      <w:r>
        <w:lastRenderedPageBreak/>
        <w:t>уписује у</w:t>
      </w:r>
      <w:r>
        <w:rPr>
          <w:spacing w:val="-8"/>
        </w:rPr>
        <w:t xml:space="preserve"> </w:t>
      </w:r>
      <w:r>
        <w:t>дневник,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спроводи</w:t>
      </w:r>
      <w:r>
        <w:rPr>
          <w:spacing w:val="-4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ради утврђивања</w:t>
      </w:r>
      <w:r>
        <w:rPr>
          <w:spacing w:val="-7"/>
        </w:rPr>
        <w:t xml:space="preserve"> </w:t>
      </w:r>
      <w:r>
        <w:t>остварености</w:t>
      </w:r>
      <w:r>
        <w:rPr>
          <w:spacing w:val="-4"/>
        </w:rPr>
        <w:t xml:space="preserve"> </w:t>
      </w:r>
      <w:r>
        <w:t>циља</w:t>
      </w:r>
      <w:r>
        <w:rPr>
          <w:spacing w:val="-7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савладаности дела реализованих садржаја.</w:t>
      </w:r>
    </w:p>
    <w:p w14:paraId="1CD93FB8" w14:textId="77777777" w:rsidR="00D03AB9" w:rsidRDefault="00D03AB9">
      <w:pPr>
        <w:pStyle w:val="BodyText"/>
        <w:kinsoku w:val="0"/>
        <w:overflowPunct w:val="0"/>
        <w:spacing w:before="163"/>
        <w:rPr>
          <w:spacing w:val="-2"/>
        </w:rPr>
      </w:pPr>
      <w:r>
        <w:t>Тест</w:t>
      </w:r>
      <w:r>
        <w:rPr>
          <w:spacing w:val="-8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вреднује</w:t>
      </w:r>
      <w:r>
        <w:rPr>
          <w:spacing w:val="-7"/>
        </w:rPr>
        <w:t xml:space="preserve"> </w:t>
      </w:r>
      <w:r>
        <w:t>кроз</w:t>
      </w:r>
      <w:r>
        <w:rPr>
          <w:spacing w:val="-4"/>
        </w:rPr>
        <w:t xml:space="preserve"> </w:t>
      </w:r>
      <w:r>
        <w:t>проценте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бодове:</w:t>
      </w:r>
    </w:p>
    <w:p w14:paraId="556E31C9" w14:textId="77777777" w:rsidR="00D03AB9" w:rsidRDefault="00D03AB9">
      <w:pPr>
        <w:pStyle w:val="BodyText"/>
        <w:kinsoku w:val="0"/>
        <w:overflowPunct w:val="0"/>
        <w:spacing w:before="182"/>
        <w:ind w:firstLine="59"/>
      </w:pPr>
      <w:r>
        <w:t>Писмени одговор изводи се према унапред утврђеном плану, који ће се налазити на интернет</w:t>
      </w:r>
      <w:r>
        <w:rPr>
          <w:spacing w:val="-5"/>
        </w:rPr>
        <w:t xml:space="preserve"> </w:t>
      </w:r>
      <w:r>
        <w:t>страници</w:t>
      </w:r>
      <w:r>
        <w:rPr>
          <w:spacing w:val="-2"/>
        </w:rPr>
        <w:t xml:space="preserve"> </w:t>
      </w:r>
      <w:r>
        <w:t>школе.</w:t>
      </w:r>
      <w:r>
        <w:rPr>
          <w:spacing w:val="-5"/>
        </w:rPr>
        <w:t xml:space="preserve"> </w:t>
      </w:r>
      <w:r>
        <w:t>Оцене</w:t>
      </w:r>
      <w:r>
        <w:rPr>
          <w:spacing w:val="-5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јавне, ученик</w:t>
      </w:r>
      <w:r>
        <w:rPr>
          <w:spacing w:val="40"/>
        </w:rPr>
        <w:t xml:space="preserve"> </w:t>
      </w:r>
      <w:r>
        <w:t>има</w:t>
      </w:r>
      <w:r>
        <w:rPr>
          <w:spacing w:val="-2"/>
        </w:rPr>
        <w:t xml:space="preserve"> </w:t>
      </w:r>
      <w:r>
        <w:t>увид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свој</w:t>
      </w:r>
      <w:r>
        <w:rPr>
          <w:spacing w:val="-5"/>
        </w:rPr>
        <w:t xml:space="preserve"> </w:t>
      </w:r>
      <w:r>
        <w:t>рад,</w:t>
      </w:r>
      <w:r>
        <w:rPr>
          <w:spacing w:val="-2"/>
        </w:rPr>
        <w:t xml:space="preserve"> </w:t>
      </w:r>
      <w:r>
        <w:t>оцена</w:t>
      </w:r>
      <w:r>
        <w:rPr>
          <w:spacing w:val="-5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уписује у електронски дневник.</w:t>
      </w:r>
    </w:p>
    <w:p w14:paraId="7F78D1D8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1"/>
        <w:ind w:left="239"/>
        <w:rPr>
          <w:color w:val="000000"/>
          <w:spacing w:val="-5"/>
        </w:rPr>
      </w:pPr>
      <w:r>
        <w:t>оцена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недовољан</w:t>
      </w:r>
      <w:r>
        <w:rPr>
          <w:spacing w:val="-7"/>
        </w:rPr>
        <w:t xml:space="preserve"> </w:t>
      </w:r>
      <w:r>
        <w:t>(1)</w:t>
      </w:r>
      <w:r>
        <w:rPr>
          <w:spacing w:val="-6"/>
        </w:rPr>
        <w:t xml:space="preserve"> </w:t>
      </w:r>
      <w:r>
        <w:t>0-</w:t>
      </w:r>
      <w:r>
        <w:rPr>
          <w:spacing w:val="-5"/>
        </w:rPr>
        <w:t>29%</w:t>
      </w:r>
    </w:p>
    <w:p w14:paraId="591745E6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ind w:left="239"/>
        <w:rPr>
          <w:color w:val="000000"/>
          <w:spacing w:val="-4"/>
        </w:rPr>
      </w:pPr>
      <w:r>
        <w:t>оцена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довољан</w:t>
      </w:r>
      <w:r>
        <w:rPr>
          <w:spacing w:val="-5"/>
        </w:rPr>
        <w:t xml:space="preserve"> </w:t>
      </w:r>
      <w:r>
        <w:t>(2)</w:t>
      </w:r>
      <w:r>
        <w:rPr>
          <w:spacing w:val="-8"/>
        </w:rPr>
        <w:t xml:space="preserve"> </w:t>
      </w:r>
      <w:r>
        <w:t>30-45%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основни</w:t>
      </w:r>
      <w:r>
        <w:rPr>
          <w:spacing w:val="-3"/>
        </w:rPr>
        <w:t xml:space="preserve"> </w:t>
      </w:r>
      <w:r>
        <w:rPr>
          <w:spacing w:val="-4"/>
        </w:rPr>
        <w:t>ниво</w:t>
      </w:r>
    </w:p>
    <w:p w14:paraId="6CE18143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ind w:left="239"/>
        <w:rPr>
          <w:color w:val="000000"/>
          <w:spacing w:val="-4"/>
        </w:rPr>
      </w:pPr>
      <w:r>
        <w:t>оцена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добар</w:t>
      </w:r>
      <w:r>
        <w:rPr>
          <w:spacing w:val="-5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46-65%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средњи</w:t>
      </w:r>
      <w:r>
        <w:rPr>
          <w:spacing w:val="-6"/>
        </w:rPr>
        <w:t xml:space="preserve"> </w:t>
      </w:r>
      <w:r>
        <w:rPr>
          <w:spacing w:val="-4"/>
        </w:rPr>
        <w:t>ниво</w:t>
      </w:r>
    </w:p>
    <w:p w14:paraId="2228D915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ind w:left="239"/>
        <w:rPr>
          <w:color w:val="000000"/>
          <w:spacing w:val="-4"/>
        </w:rPr>
      </w:pPr>
      <w:r>
        <w:t>оцена-</w:t>
      </w:r>
      <w:r>
        <w:rPr>
          <w:spacing w:val="-6"/>
        </w:rPr>
        <w:t xml:space="preserve"> </w:t>
      </w:r>
      <w:r>
        <w:t>врло</w:t>
      </w:r>
      <w:r>
        <w:rPr>
          <w:spacing w:val="-6"/>
        </w:rPr>
        <w:t xml:space="preserve"> </w:t>
      </w:r>
      <w:r>
        <w:t>добар</w:t>
      </w:r>
      <w:r>
        <w:rPr>
          <w:spacing w:val="-8"/>
        </w:rPr>
        <w:t xml:space="preserve"> </w:t>
      </w:r>
      <w:r>
        <w:t>(4)</w:t>
      </w:r>
      <w:r>
        <w:rPr>
          <w:spacing w:val="-6"/>
        </w:rPr>
        <w:t xml:space="preserve"> </w:t>
      </w:r>
      <w:r>
        <w:t>66-85%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средњи</w:t>
      </w:r>
      <w:r>
        <w:rPr>
          <w:spacing w:val="-6"/>
        </w:rPr>
        <w:t xml:space="preserve"> </w:t>
      </w:r>
      <w:r>
        <w:rPr>
          <w:spacing w:val="-4"/>
        </w:rPr>
        <w:t>ниво</w:t>
      </w:r>
    </w:p>
    <w:p w14:paraId="141CCA48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ind w:left="239"/>
        <w:rPr>
          <w:color w:val="000000"/>
          <w:spacing w:val="-4"/>
        </w:rPr>
      </w:pPr>
      <w:r>
        <w:t>оцена-одличан</w:t>
      </w:r>
      <w:r>
        <w:rPr>
          <w:spacing w:val="-9"/>
        </w:rPr>
        <w:t xml:space="preserve"> </w:t>
      </w:r>
      <w:r>
        <w:t>(5)</w:t>
      </w:r>
      <w:r>
        <w:rPr>
          <w:spacing w:val="-8"/>
        </w:rPr>
        <w:t xml:space="preserve"> </w:t>
      </w:r>
      <w:r>
        <w:t>86-100%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напредни</w:t>
      </w:r>
      <w:r>
        <w:rPr>
          <w:spacing w:val="-6"/>
        </w:rPr>
        <w:t xml:space="preserve"> </w:t>
      </w:r>
      <w:r>
        <w:rPr>
          <w:spacing w:val="-4"/>
        </w:rPr>
        <w:t>ниво</w:t>
      </w:r>
    </w:p>
    <w:p w14:paraId="2F88E2DB" w14:textId="77777777" w:rsidR="00D03AB9" w:rsidRDefault="00D03AB9">
      <w:pPr>
        <w:pStyle w:val="BodyText"/>
        <w:kinsoku w:val="0"/>
        <w:overflowPunct w:val="0"/>
        <w:spacing w:before="11"/>
        <w:ind w:left="0"/>
        <w:rPr>
          <w:sz w:val="23"/>
          <w:szCs w:val="23"/>
        </w:rPr>
      </w:pPr>
    </w:p>
    <w:p w14:paraId="3173B5F7" w14:textId="77777777" w:rsidR="00D03AB9" w:rsidRDefault="00D03AB9">
      <w:pPr>
        <w:pStyle w:val="BodyText"/>
        <w:kinsoku w:val="0"/>
        <w:overflowPunct w:val="0"/>
        <w:rPr>
          <w:spacing w:val="-5"/>
        </w:rPr>
      </w:pPr>
      <w:r>
        <w:t>Скала</w:t>
      </w:r>
      <w:r>
        <w:rPr>
          <w:spacing w:val="-8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варира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зависности</w:t>
      </w:r>
      <w:r>
        <w:rPr>
          <w:spacing w:val="-5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постигнућа</w:t>
      </w:r>
      <w:r>
        <w:rPr>
          <w:spacing w:val="-4"/>
        </w:rPr>
        <w:t xml:space="preserve"> </w:t>
      </w:r>
      <w:r>
        <w:t>ученика,</w:t>
      </w:r>
      <w:r>
        <w:rPr>
          <w:spacing w:val="-8"/>
        </w:rPr>
        <w:t xml:space="preserve"> </w:t>
      </w:r>
      <w:r>
        <w:t>али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више</w:t>
      </w:r>
      <w:r>
        <w:rPr>
          <w:spacing w:val="-7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rPr>
          <w:spacing w:val="-5"/>
        </w:rPr>
        <w:t>5%.</w:t>
      </w:r>
    </w:p>
    <w:p w14:paraId="3F18865E" w14:textId="77777777" w:rsidR="00D03AB9" w:rsidRDefault="00D03AB9">
      <w:pPr>
        <w:pStyle w:val="BodyText"/>
        <w:kinsoku w:val="0"/>
        <w:overflowPunct w:val="0"/>
        <w:ind w:left="0"/>
        <w:rPr>
          <w:sz w:val="26"/>
          <w:szCs w:val="26"/>
        </w:rPr>
      </w:pPr>
    </w:p>
    <w:p w14:paraId="2AE7A27C" w14:textId="77777777" w:rsidR="00D03AB9" w:rsidRDefault="00D03AB9">
      <w:pPr>
        <w:pStyle w:val="BodyText"/>
        <w:kinsoku w:val="0"/>
        <w:overflowPunct w:val="0"/>
        <w:spacing w:before="8"/>
        <w:ind w:left="0"/>
        <w:rPr>
          <w:sz w:val="29"/>
          <w:szCs w:val="29"/>
        </w:rPr>
      </w:pPr>
    </w:p>
    <w:p w14:paraId="13513CD3" w14:textId="77777777" w:rsidR="00D03AB9" w:rsidRDefault="00D03AB9">
      <w:pPr>
        <w:pStyle w:val="BodyText"/>
        <w:kinsoku w:val="0"/>
        <w:overflowPunct w:val="0"/>
        <w:spacing w:before="1" w:line="256" w:lineRule="auto"/>
        <w:ind w:right="194"/>
      </w:pPr>
      <w:r>
        <w:rPr>
          <w:b/>
          <w:bCs/>
          <w:i/>
          <w:iCs/>
        </w:rPr>
        <w:t>ПРОВЕРА</w:t>
      </w:r>
      <w:r>
        <w:rPr>
          <w:b/>
          <w:bCs/>
          <w:i/>
          <w:iCs/>
          <w:spacing w:val="-8"/>
        </w:rPr>
        <w:t xml:space="preserve"> </w:t>
      </w:r>
      <w:r>
        <w:rPr>
          <w:b/>
          <w:bCs/>
          <w:i/>
          <w:iCs/>
        </w:rPr>
        <w:t>КАРТОГРАФСКЕ</w:t>
      </w:r>
      <w:r>
        <w:rPr>
          <w:b/>
          <w:bCs/>
          <w:i/>
          <w:iCs/>
          <w:spacing w:val="-8"/>
        </w:rPr>
        <w:t xml:space="preserve"> </w:t>
      </w:r>
      <w:r>
        <w:rPr>
          <w:b/>
          <w:bCs/>
          <w:i/>
          <w:iCs/>
        </w:rPr>
        <w:t>ПИСМЕНОСТИ</w:t>
      </w:r>
      <w:r>
        <w:rPr>
          <w:b/>
          <w:bCs/>
          <w:i/>
          <w:iCs/>
          <w:spacing w:val="-1"/>
        </w:rPr>
        <w:t xml:space="preserve"> </w:t>
      </w:r>
      <w:r>
        <w:t>може</w:t>
      </w:r>
      <w:r>
        <w:rPr>
          <w:spacing w:val="-10"/>
        </w:rPr>
        <w:t xml:space="preserve"> </w:t>
      </w:r>
      <w:r>
        <w:t>бити</w:t>
      </w:r>
      <w:r>
        <w:rPr>
          <w:spacing w:val="-8"/>
        </w:rPr>
        <w:t xml:space="preserve"> </w:t>
      </w:r>
      <w:r>
        <w:t>остварена</w:t>
      </w:r>
      <w:r>
        <w:rPr>
          <w:spacing w:val="-6"/>
        </w:rPr>
        <w:t xml:space="preserve"> </w:t>
      </w:r>
      <w:r>
        <w:t>усменим</w:t>
      </w:r>
      <w:r>
        <w:rPr>
          <w:spacing w:val="-7"/>
        </w:rPr>
        <w:t xml:space="preserve"> </w:t>
      </w:r>
      <w:r>
        <w:t>и писменим путем (неме карте).</w:t>
      </w:r>
    </w:p>
    <w:p w14:paraId="2E9732F6" w14:textId="77777777" w:rsidR="00D03AB9" w:rsidRDefault="00D03AB9">
      <w:pPr>
        <w:pStyle w:val="BodyText"/>
        <w:kinsoku w:val="0"/>
        <w:overflowPunct w:val="0"/>
        <w:ind w:left="0"/>
        <w:rPr>
          <w:sz w:val="26"/>
          <w:szCs w:val="26"/>
        </w:rPr>
      </w:pPr>
    </w:p>
    <w:p w14:paraId="798AC5B4" w14:textId="77777777" w:rsidR="00D03AB9" w:rsidRDefault="00D03AB9">
      <w:pPr>
        <w:pStyle w:val="BodyText"/>
        <w:kinsoku w:val="0"/>
        <w:overflowPunct w:val="0"/>
        <w:spacing w:before="2"/>
        <w:ind w:left="0"/>
        <w:rPr>
          <w:sz w:val="28"/>
          <w:szCs w:val="28"/>
        </w:rPr>
      </w:pPr>
    </w:p>
    <w:p w14:paraId="5BCF8F63" w14:textId="77777777" w:rsidR="00D03AB9" w:rsidRDefault="00D03AB9">
      <w:pPr>
        <w:pStyle w:val="BodyText"/>
        <w:kinsoku w:val="0"/>
        <w:overflowPunct w:val="0"/>
        <w:spacing w:line="259" w:lineRule="auto"/>
        <w:ind w:right="194"/>
      </w:pPr>
      <w:r>
        <w:rPr>
          <w:b/>
          <w:bCs/>
          <w:i/>
          <w:iCs/>
        </w:rPr>
        <w:t>АКТИВНОСТ на часу</w:t>
      </w:r>
      <w:r>
        <w:t>: Активност ученика прати се и вреднује континуирано током наставног процеса. Елементи формативног оцењивања чине: усмени одговори, ангажовање, активност на часу, успешност у групном раду, практичан рад,</w:t>
      </w:r>
      <w:r>
        <w:rPr>
          <w:spacing w:val="40"/>
        </w:rPr>
        <w:t xml:space="preserve"> </w:t>
      </w:r>
      <w:r>
        <w:t>пп презентација,</w:t>
      </w:r>
      <w:r>
        <w:rPr>
          <w:spacing w:val="40"/>
        </w:rPr>
        <w:t xml:space="preserve"> </w:t>
      </w:r>
      <w:r>
        <w:t>израда</w:t>
      </w:r>
      <w:r>
        <w:rPr>
          <w:spacing w:val="-3"/>
        </w:rPr>
        <w:t xml:space="preserve"> </w:t>
      </w:r>
      <w:r>
        <w:t>паноа,</w:t>
      </w:r>
      <w:r>
        <w:rPr>
          <w:spacing w:val="-5"/>
        </w:rPr>
        <w:t xml:space="preserve"> </w:t>
      </w:r>
      <w:r>
        <w:t>модела,</w:t>
      </w:r>
      <w:r>
        <w:rPr>
          <w:spacing w:val="-5"/>
        </w:rPr>
        <w:t xml:space="preserve"> </w:t>
      </w:r>
      <w:r>
        <w:t>табела,</w:t>
      </w:r>
      <w:r>
        <w:rPr>
          <w:spacing w:val="-5"/>
        </w:rPr>
        <w:t xml:space="preserve"> </w:t>
      </w:r>
      <w:r>
        <w:t>постера,</w:t>
      </w:r>
      <w:r>
        <w:rPr>
          <w:spacing w:val="4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складу</w:t>
      </w:r>
      <w:r>
        <w:rPr>
          <w:spacing w:val="-8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програмом</w:t>
      </w:r>
      <w:r>
        <w:rPr>
          <w:spacing w:val="-5"/>
        </w:rPr>
        <w:t xml:space="preserve"> </w:t>
      </w:r>
      <w:r>
        <w:t>географије, домаћи задаци, однос према раду, учешћа у дебати и дискусији, сарадња у тиму, комуникација у тиму, показивање иницијативе, заинтересованост,...као и учешће на општинском, окружном или републичком такмичењу.</w:t>
      </w:r>
    </w:p>
    <w:p w14:paraId="44BCB2B0" w14:textId="77777777" w:rsidR="00D03AB9" w:rsidRDefault="00D03AB9">
      <w:pPr>
        <w:pStyle w:val="BodyText"/>
        <w:kinsoku w:val="0"/>
        <w:overflowPunct w:val="0"/>
        <w:spacing w:before="158" w:line="256" w:lineRule="auto"/>
        <w:ind w:firstLine="59"/>
      </w:pPr>
      <w:r>
        <w:t>Оцена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позитивно</w:t>
      </w:r>
      <w:r>
        <w:rPr>
          <w:spacing w:val="-2"/>
        </w:rPr>
        <w:t xml:space="preserve"> </w:t>
      </w:r>
      <w:r>
        <w:t>утиче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мотивацију</w:t>
      </w:r>
      <w:r>
        <w:rPr>
          <w:spacing w:val="-6"/>
        </w:rPr>
        <w:t xml:space="preserve"> </w:t>
      </w:r>
      <w:r>
        <w:t>ученика,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бити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значаја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 општи успех ученика у његову корист.</w:t>
      </w:r>
    </w:p>
    <w:p w14:paraId="161FEF18" w14:textId="77777777" w:rsidR="00D03AB9" w:rsidRDefault="00D03AB9">
      <w:pPr>
        <w:pStyle w:val="Heading1"/>
        <w:kinsoku w:val="0"/>
        <w:overflowPunct w:val="0"/>
        <w:spacing w:before="168"/>
        <w:rPr>
          <w:spacing w:val="-2"/>
        </w:rPr>
      </w:pPr>
      <w:r>
        <w:t>Врста,</w:t>
      </w:r>
      <w:r>
        <w:rPr>
          <w:spacing w:val="-8"/>
        </w:rPr>
        <w:t xml:space="preserve"> </w:t>
      </w:r>
      <w:r>
        <w:t>ниво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обим</w:t>
      </w:r>
      <w:r>
        <w:rPr>
          <w:spacing w:val="-6"/>
        </w:rPr>
        <w:t xml:space="preserve"> </w:t>
      </w:r>
      <w:r>
        <w:t>знања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ангажовање</w:t>
      </w:r>
      <w:r>
        <w:rPr>
          <w:spacing w:val="-8"/>
        </w:rPr>
        <w:t xml:space="preserve"> </w:t>
      </w:r>
      <w:r>
        <w:t>ученика</w:t>
      </w:r>
      <w:r>
        <w:rPr>
          <w:spacing w:val="-6"/>
        </w:rPr>
        <w:t xml:space="preserve"> </w:t>
      </w:r>
      <w:r>
        <w:t>оцењују</w:t>
      </w:r>
      <w:r>
        <w:rPr>
          <w:spacing w:val="-6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тако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rPr>
          <w:spacing w:val="-2"/>
        </w:rPr>
        <w:t>оцену:</w:t>
      </w:r>
    </w:p>
    <w:p w14:paraId="6224276F" w14:textId="77777777" w:rsidR="00D03AB9" w:rsidRDefault="00D03AB9">
      <w:pPr>
        <w:pStyle w:val="BodyText"/>
        <w:kinsoku w:val="0"/>
        <w:overflowPunct w:val="0"/>
        <w:ind w:left="0"/>
        <w:rPr>
          <w:b/>
          <w:bCs/>
          <w:i/>
          <w:iCs/>
          <w:sz w:val="26"/>
          <w:szCs w:val="26"/>
        </w:rPr>
      </w:pPr>
    </w:p>
    <w:p w14:paraId="2009C49D" w14:textId="77777777" w:rsidR="00D03AB9" w:rsidRDefault="00D03AB9">
      <w:pPr>
        <w:pStyle w:val="BodyText"/>
        <w:kinsoku w:val="0"/>
        <w:overflowPunct w:val="0"/>
        <w:spacing w:before="176"/>
        <w:rPr>
          <w:b/>
          <w:bCs/>
          <w:spacing w:val="-2"/>
        </w:rPr>
      </w:pPr>
      <w:r>
        <w:rPr>
          <w:i/>
          <w:iCs/>
        </w:rPr>
        <w:t>У</w:t>
      </w:r>
      <w:r>
        <w:rPr>
          <w:i/>
          <w:iCs/>
          <w:spacing w:val="-7"/>
        </w:rPr>
        <w:t xml:space="preserve"> </w:t>
      </w:r>
      <w:r>
        <w:rPr>
          <w:b/>
          <w:bCs/>
          <w:i/>
          <w:iCs/>
        </w:rPr>
        <w:t>ПЕТОМ</w:t>
      </w:r>
      <w:r>
        <w:rPr>
          <w:b/>
          <w:bCs/>
          <w:i/>
          <w:iCs/>
          <w:spacing w:val="-7"/>
        </w:rPr>
        <w:t xml:space="preserve"> </w:t>
      </w:r>
      <w:r>
        <w:rPr>
          <w:i/>
          <w:iCs/>
        </w:rPr>
        <w:t>разреду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-</w:t>
      </w:r>
      <w:r>
        <w:rPr>
          <w:i/>
          <w:iCs/>
          <w:spacing w:val="-6"/>
        </w:rPr>
        <w:t xml:space="preserve"> </w:t>
      </w:r>
      <w:r>
        <w:rPr>
          <w:b/>
          <w:bCs/>
          <w:i/>
          <w:iCs/>
        </w:rPr>
        <w:t>област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ФИЗИЧКА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2"/>
        </w:rPr>
        <w:t>ГЕОГРАФИЈА</w:t>
      </w:r>
      <w:r>
        <w:rPr>
          <w:b/>
          <w:bCs/>
          <w:spacing w:val="-2"/>
        </w:rPr>
        <w:t>:</w:t>
      </w:r>
    </w:p>
    <w:p w14:paraId="31C8751B" w14:textId="77777777" w:rsidR="00D03AB9" w:rsidRDefault="00D03AB9">
      <w:pPr>
        <w:pStyle w:val="BodyText"/>
        <w:kinsoku w:val="0"/>
        <w:overflowPunct w:val="0"/>
        <w:spacing w:before="183" w:line="259" w:lineRule="auto"/>
        <w:ind w:right="128"/>
        <w:rPr>
          <w:spacing w:val="-2"/>
        </w:rPr>
      </w:pPr>
      <w:r>
        <w:rPr>
          <w:b/>
          <w:bCs/>
        </w:rPr>
        <w:t xml:space="preserve">Одличан (5) </w:t>
      </w:r>
      <w:r>
        <w:t>добија ученик</w:t>
      </w:r>
      <w:r>
        <w:rPr>
          <w:spacing w:val="40"/>
        </w:rPr>
        <w:t xml:space="preserve"> </w:t>
      </w:r>
      <w:r>
        <w:t>који описује небеска тела, зна димензије Земље и објашњава последице</w:t>
      </w:r>
      <w:r>
        <w:rPr>
          <w:spacing w:val="-8"/>
        </w:rPr>
        <w:t xml:space="preserve"> </w:t>
      </w:r>
      <w:r>
        <w:t>Земљиног</w:t>
      </w:r>
      <w:r>
        <w:rPr>
          <w:spacing w:val="-7"/>
        </w:rPr>
        <w:t xml:space="preserve"> </w:t>
      </w:r>
      <w:r>
        <w:t>облика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њених</w:t>
      </w:r>
      <w:r>
        <w:rPr>
          <w:spacing w:val="-7"/>
        </w:rPr>
        <w:t xml:space="preserve"> </w:t>
      </w:r>
      <w:r>
        <w:t>кретања</w:t>
      </w:r>
      <w:r>
        <w:rPr>
          <w:spacing w:val="-9"/>
        </w:rPr>
        <w:t xml:space="preserve"> </w:t>
      </w:r>
      <w:r>
        <w:t>објашњава</w:t>
      </w:r>
      <w:r>
        <w:rPr>
          <w:spacing w:val="-7"/>
        </w:rPr>
        <w:t xml:space="preserve"> </w:t>
      </w:r>
      <w:r>
        <w:t>физичко-географске</w:t>
      </w:r>
      <w:r>
        <w:rPr>
          <w:spacing w:val="-7"/>
        </w:rPr>
        <w:t xml:space="preserve"> </w:t>
      </w:r>
      <w:r>
        <w:t>законитости у географском омотачу (климатску и биогеографску зоналност) и наводи мере за његову заштиту, разуме појаве и процесе и односе у Земљиним сферама (литосфери, атмосфери, хидросфери и биосфери). Самостално се сналази на географској карти, лако лoгички пoвeзуje чињeницe и пojмoвe, самостално изводи закључке који се</w:t>
      </w:r>
      <w:r>
        <w:rPr>
          <w:spacing w:val="-1"/>
        </w:rPr>
        <w:t xml:space="preserve"> </w:t>
      </w:r>
      <w:r>
        <w:t>заснивају</w:t>
      </w:r>
      <w:r>
        <w:rPr>
          <w:spacing w:val="-5"/>
        </w:rPr>
        <w:t xml:space="preserve"> </w:t>
      </w:r>
      <w:r>
        <w:t>на подацима, решава проблеме, критички рaсуђуje, показује висок степен сарадње са осталим</w:t>
      </w:r>
      <w:r>
        <w:rPr>
          <w:spacing w:val="40"/>
        </w:rPr>
        <w:t xml:space="preserve"> </w:t>
      </w:r>
      <w:r>
        <w:t xml:space="preserve">члановима групе и изузетну самосталност уз изузетно висок степен активности и </w:t>
      </w:r>
      <w:r>
        <w:rPr>
          <w:spacing w:val="-2"/>
        </w:rPr>
        <w:t>ангажовања.</w:t>
      </w:r>
    </w:p>
    <w:p w14:paraId="72415DE1" w14:textId="77777777" w:rsidR="00D03AB9" w:rsidRDefault="00D03AB9">
      <w:pPr>
        <w:pStyle w:val="BodyText"/>
        <w:kinsoku w:val="0"/>
        <w:overflowPunct w:val="0"/>
        <w:spacing w:before="183" w:line="259" w:lineRule="auto"/>
        <w:ind w:right="128"/>
        <w:rPr>
          <w:spacing w:val="-2"/>
        </w:rPr>
        <w:sectPr w:rsidR="00D03AB9"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50BB6F1B" w14:textId="77777777" w:rsidR="00D03AB9" w:rsidRDefault="00D03AB9">
      <w:pPr>
        <w:pStyle w:val="BodyText"/>
        <w:kinsoku w:val="0"/>
        <w:overflowPunct w:val="0"/>
        <w:spacing w:before="74" w:line="259" w:lineRule="auto"/>
        <w:ind w:right="194"/>
      </w:pPr>
      <w:r>
        <w:rPr>
          <w:b/>
          <w:bCs/>
        </w:rPr>
        <w:lastRenderedPageBreak/>
        <w:t>Врло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добар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(4)</w:t>
      </w:r>
      <w:r>
        <w:rPr>
          <w:b/>
          <w:bCs/>
          <w:spacing w:val="-1"/>
        </w:rPr>
        <w:t xml:space="preserve"> </w:t>
      </w:r>
      <w:r>
        <w:t>добија</w:t>
      </w:r>
      <w:r>
        <w:rPr>
          <w:spacing w:val="-2"/>
        </w:rPr>
        <w:t xml:space="preserve"> </w:t>
      </w:r>
      <w:r>
        <w:t>ученик који</w:t>
      </w:r>
      <w:r>
        <w:rPr>
          <w:spacing w:val="-1"/>
        </w:rPr>
        <w:t xml:space="preserve"> </w:t>
      </w:r>
      <w:r>
        <w:t>описује</w:t>
      </w:r>
      <w:r>
        <w:rPr>
          <w:spacing w:val="-2"/>
        </w:rPr>
        <w:t xml:space="preserve"> </w:t>
      </w:r>
      <w:r>
        <w:t>небеска</w:t>
      </w:r>
      <w:r>
        <w:rPr>
          <w:spacing w:val="-4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зна</w:t>
      </w:r>
      <w:r>
        <w:rPr>
          <w:spacing w:val="-6"/>
        </w:rPr>
        <w:t xml:space="preserve"> </w:t>
      </w:r>
      <w:r>
        <w:t>димензије</w:t>
      </w:r>
      <w:r>
        <w:rPr>
          <w:spacing w:val="-4"/>
        </w:rPr>
        <w:t xml:space="preserve"> </w:t>
      </w:r>
      <w:r>
        <w:t>Земље</w:t>
      </w:r>
      <w:r>
        <w:rPr>
          <w:spacing w:val="-4"/>
        </w:rPr>
        <w:t xml:space="preserve"> </w:t>
      </w:r>
      <w:r>
        <w:t>и углавном објашњава последице Земљиног облика и њених кретања, разуме физичко-географске законитости у географском омотачу (климатску и биогеографску зоналност) и познаје мере за његову заштиту, обнову и унапређивање, у</w:t>
      </w:r>
      <w:r>
        <w:rPr>
          <w:spacing w:val="40"/>
        </w:rPr>
        <w:t xml:space="preserve"> </w:t>
      </w:r>
      <w:r>
        <w:t>великој мери показује способност примене</w:t>
      </w:r>
      <w:r>
        <w:rPr>
          <w:spacing w:val="-6"/>
        </w:rPr>
        <w:t xml:space="preserve"> </w:t>
      </w:r>
      <w:r>
        <w:t>знања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лoгички</w:t>
      </w:r>
      <w:r>
        <w:rPr>
          <w:spacing w:val="-3"/>
        </w:rPr>
        <w:t xml:space="preserve"> </w:t>
      </w:r>
      <w:r>
        <w:t>пoвeзуje</w:t>
      </w:r>
      <w:r>
        <w:rPr>
          <w:spacing w:val="-6"/>
        </w:rPr>
        <w:t xml:space="preserve"> </w:t>
      </w:r>
      <w:r>
        <w:t>чињeницe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пojмoвe,</w:t>
      </w:r>
      <w:r>
        <w:rPr>
          <w:spacing w:val="-6"/>
        </w:rPr>
        <w:t xml:space="preserve"> </w:t>
      </w:r>
      <w:r>
        <w:t>самостално</w:t>
      </w:r>
      <w:r>
        <w:rPr>
          <w:spacing w:val="-3"/>
        </w:rPr>
        <w:t xml:space="preserve"> </w:t>
      </w:r>
      <w:r>
        <w:t>изводи</w:t>
      </w:r>
      <w:r>
        <w:rPr>
          <w:spacing w:val="-3"/>
        </w:rPr>
        <w:t xml:space="preserve"> </w:t>
      </w:r>
      <w:r>
        <w:t>закључке</w:t>
      </w:r>
      <w:r>
        <w:rPr>
          <w:spacing w:val="-6"/>
        </w:rPr>
        <w:t xml:space="preserve"> </w:t>
      </w:r>
      <w:r>
        <w:t>који се заснивају на подацима, решава поједине проблеме,</w:t>
      </w:r>
      <w:r>
        <w:rPr>
          <w:spacing w:val="40"/>
        </w:rPr>
        <w:t xml:space="preserve"> </w:t>
      </w:r>
      <w:r>
        <w:t>показује велику самосталност и висок степен активности и ангажовања, у великој мери сарађује са осталим члановима групе и у знатној мери критички рaсуђуje.</w:t>
      </w:r>
    </w:p>
    <w:p w14:paraId="41A24E14" w14:textId="77777777" w:rsidR="00D03AB9" w:rsidRDefault="00D03AB9">
      <w:pPr>
        <w:pStyle w:val="BodyText"/>
        <w:kinsoku w:val="0"/>
        <w:overflowPunct w:val="0"/>
        <w:spacing w:before="157" w:line="259" w:lineRule="auto"/>
        <w:ind w:right="132"/>
      </w:pPr>
      <w:r>
        <w:rPr>
          <w:b/>
          <w:bCs/>
        </w:rPr>
        <w:t xml:space="preserve">Добар (3) </w:t>
      </w:r>
      <w:r>
        <w:t>добија ученик који описује небеска тела и њихова кретања, разликује и објашњава географске чињенице - објекте, појаве, процесе и односе у Земљиним сферама (литосфери, атмосфери, хидросфери, биосфери),</w:t>
      </w:r>
      <w:r>
        <w:rPr>
          <w:spacing w:val="40"/>
        </w:rPr>
        <w:t xml:space="preserve"> </w:t>
      </w:r>
      <w:r>
        <w:t>у знатној мери лoгички пoвeзуje чињeницe и пojмoвe, већим делом самостално изводи закључке који се заснивају на подацима и делимично самостално решава поједине проблеме, у</w:t>
      </w:r>
      <w:r>
        <w:rPr>
          <w:spacing w:val="-1"/>
        </w:rPr>
        <w:t xml:space="preserve"> </w:t>
      </w:r>
      <w:r>
        <w:t>довољној мери критички рaсуђуje,</w:t>
      </w:r>
      <w:r>
        <w:rPr>
          <w:spacing w:val="-6"/>
        </w:rPr>
        <w:t xml:space="preserve"> </w:t>
      </w:r>
      <w:r>
        <w:t>показује</w:t>
      </w:r>
      <w:r>
        <w:rPr>
          <w:spacing w:val="-6"/>
        </w:rPr>
        <w:t xml:space="preserve"> </w:t>
      </w:r>
      <w:r>
        <w:t>делимични</w:t>
      </w:r>
      <w:r>
        <w:rPr>
          <w:spacing w:val="-3"/>
        </w:rPr>
        <w:t xml:space="preserve"> </w:t>
      </w:r>
      <w:r>
        <w:t>степен</w:t>
      </w:r>
      <w:r>
        <w:rPr>
          <w:spacing w:val="-4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ангажовања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довољној</w:t>
      </w:r>
      <w:r>
        <w:rPr>
          <w:spacing w:val="-4"/>
        </w:rPr>
        <w:t xml:space="preserve"> </w:t>
      </w:r>
      <w:r>
        <w:t>мери</w:t>
      </w:r>
      <w:r>
        <w:rPr>
          <w:spacing w:val="-6"/>
        </w:rPr>
        <w:t xml:space="preserve"> </w:t>
      </w:r>
      <w:r>
        <w:t>сарађује са осталим члановима групе.</w:t>
      </w:r>
    </w:p>
    <w:p w14:paraId="0A9A24FE" w14:textId="77777777" w:rsidR="00D03AB9" w:rsidRDefault="00D03AB9">
      <w:pPr>
        <w:pStyle w:val="BodyText"/>
        <w:kinsoku w:val="0"/>
        <w:overflowPunct w:val="0"/>
        <w:spacing w:before="160" w:line="259" w:lineRule="auto"/>
        <w:ind w:right="194"/>
      </w:pPr>
      <w:r>
        <w:rPr>
          <w:b/>
          <w:bCs/>
        </w:rPr>
        <w:t xml:space="preserve">Довољан (2) </w:t>
      </w:r>
      <w:r>
        <w:t>добија ученик који именује небеска тела у Сунчевом систему и наводи њихов распоред, описује облик Земље и препознаје појаве и процесе везане за њена кретања, именује Земљине сфере (литосферу, атмосферу, хидросферу, биосферу) и препознаје</w:t>
      </w:r>
      <w:r>
        <w:rPr>
          <w:spacing w:val="-5"/>
        </w:rPr>
        <w:t xml:space="preserve"> </w:t>
      </w:r>
      <w:r>
        <w:t>њихове</w:t>
      </w:r>
      <w:r>
        <w:rPr>
          <w:spacing w:val="-7"/>
        </w:rPr>
        <w:t xml:space="preserve"> </w:t>
      </w:r>
      <w:r>
        <w:t>основне</w:t>
      </w:r>
      <w:r>
        <w:rPr>
          <w:spacing w:val="-3"/>
        </w:rPr>
        <w:t xml:space="preserve"> </w:t>
      </w:r>
      <w:r>
        <w:t>одлике,</w:t>
      </w:r>
      <w:r>
        <w:rPr>
          <w:spacing w:val="40"/>
        </w:rPr>
        <w:t xml:space="preserve"> </w:t>
      </w:r>
      <w:r>
        <w:t>знања</w:t>
      </w:r>
      <w:r>
        <w:rPr>
          <w:spacing w:val="-7"/>
        </w:rPr>
        <w:t xml:space="preserve"> </w:t>
      </w:r>
      <w:r>
        <w:t>која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остварио</w:t>
      </w:r>
      <w:r>
        <w:rPr>
          <w:spacing w:val="-5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нивоу</w:t>
      </w:r>
      <w:r>
        <w:rPr>
          <w:spacing w:val="-7"/>
        </w:rPr>
        <w:t xml:space="preserve"> </w:t>
      </w:r>
      <w:r>
        <w:t>репродукције, уз минималну примену</w:t>
      </w:r>
      <w:r>
        <w:rPr>
          <w:spacing w:val="40"/>
        </w:rPr>
        <w:t xml:space="preserve"> </w:t>
      </w:r>
      <w:r>
        <w:t>и искључиво уз подршку наставника изводи закључке који се заснивају на подацима, показује мањи степен активности и ангажовања.</w:t>
      </w:r>
    </w:p>
    <w:p w14:paraId="5689E1F0" w14:textId="77777777" w:rsidR="00D03AB9" w:rsidRDefault="00D03AB9">
      <w:pPr>
        <w:pStyle w:val="BodyText"/>
        <w:kinsoku w:val="0"/>
        <w:overflowPunct w:val="0"/>
        <w:spacing w:before="158" w:line="259" w:lineRule="auto"/>
        <w:ind w:right="137"/>
        <w:rPr>
          <w:spacing w:val="-2"/>
        </w:rPr>
      </w:pPr>
      <w:r>
        <w:rPr>
          <w:b/>
          <w:bCs/>
        </w:rPr>
        <w:t>Недовољан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(1)</w:t>
      </w:r>
      <w:r>
        <w:rPr>
          <w:b/>
          <w:bCs/>
          <w:spacing w:val="-4"/>
        </w:rPr>
        <w:t xml:space="preserve"> </w:t>
      </w:r>
      <w:r>
        <w:t>добија</w:t>
      </w:r>
      <w:r>
        <w:rPr>
          <w:spacing w:val="-10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нема</w:t>
      </w:r>
      <w:r>
        <w:rPr>
          <w:spacing w:val="-8"/>
        </w:rPr>
        <w:t xml:space="preserve"> </w:t>
      </w:r>
      <w:r>
        <w:t>познавање</w:t>
      </w:r>
      <w:r>
        <w:rPr>
          <w:spacing w:val="-5"/>
        </w:rPr>
        <w:t xml:space="preserve"> </w:t>
      </w:r>
      <w:r>
        <w:t>основних</w:t>
      </w:r>
      <w:r>
        <w:rPr>
          <w:spacing w:val="-4"/>
        </w:rPr>
        <w:t xml:space="preserve"> </w:t>
      </w:r>
      <w:r>
        <w:t>географских</w:t>
      </w:r>
      <w:r>
        <w:rPr>
          <w:spacing w:val="-4"/>
        </w:rPr>
        <w:t xml:space="preserve"> </w:t>
      </w:r>
      <w:r>
        <w:t>објеката,</w:t>
      </w:r>
      <w:r>
        <w:rPr>
          <w:spacing w:val="-7"/>
        </w:rPr>
        <w:t xml:space="preserve"> </w:t>
      </w:r>
      <w:r>
        <w:t>појава, процеса и односа. Знања која је остварио нису ни на нивоу препознавања и не показује способност репродукције и примене, не изводи закључке који се заснивају на подацима,</w:t>
      </w:r>
      <w:r>
        <w:rPr>
          <w:spacing w:val="40"/>
        </w:rPr>
        <w:t xml:space="preserve"> </w:t>
      </w:r>
      <w:r>
        <w:t xml:space="preserve">не показује жељу за напредовањем као ни интересовање за учешће у активностима нити </w:t>
      </w:r>
      <w:r>
        <w:rPr>
          <w:spacing w:val="-2"/>
        </w:rPr>
        <w:t>ангажовање.</w:t>
      </w:r>
    </w:p>
    <w:p w14:paraId="02ADA0D6" w14:textId="77777777" w:rsidR="00D03AB9" w:rsidRDefault="00D03AB9">
      <w:pPr>
        <w:pStyle w:val="Heading1"/>
        <w:kinsoku w:val="0"/>
        <w:overflowPunct w:val="0"/>
        <w:spacing w:before="156"/>
        <w:jc w:val="both"/>
        <w:rPr>
          <w:b w:val="0"/>
          <w:bCs w:val="0"/>
          <w:i w:val="0"/>
          <w:iCs w:val="0"/>
          <w:spacing w:val="-2"/>
        </w:rPr>
      </w:pPr>
      <w:r>
        <w:t>У</w:t>
      </w:r>
      <w:r>
        <w:rPr>
          <w:spacing w:val="-6"/>
        </w:rPr>
        <w:t xml:space="preserve"> </w:t>
      </w:r>
      <w:r>
        <w:t>ШЕСТОМ</w:t>
      </w:r>
      <w:r>
        <w:rPr>
          <w:spacing w:val="-6"/>
        </w:rPr>
        <w:t xml:space="preserve"> </w:t>
      </w:r>
      <w:r>
        <w:rPr>
          <w:spacing w:val="-2"/>
        </w:rPr>
        <w:t>разреду</w:t>
      </w:r>
      <w:r>
        <w:rPr>
          <w:b w:val="0"/>
          <w:bCs w:val="0"/>
          <w:i w:val="0"/>
          <w:iCs w:val="0"/>
          <w:spacing w:val="-2"/>
        </w:rPr>
        <w:t>:</w:t>
      </w:r>
    </w:p>
    <w:p w14:paraId="59FFF3C1" w14:textId="77777777" w:rsidR="00D03AB9" w:rsidRDefault="00D03AB9">
      <w:pPr>
        <w:pStyle w:val="BodyText"/>
        <w:kinsoku w:val="0"/>
        <w:overflowPunct w:val="0"/>
        <w:spacing w:before="185" w:line="259" w:lineRule="auto"/>
        <w:ind w:right="194"/>
        <w:rPr>
          <w:spacing w:val="-2"/>
        </w:rPr>
      </w:pPr>
      <w:r>
        <w:rPr>
          <w:b/>
          <w:bCs/>
        </w:rPr>
        <w:t>Одличан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(5)</w:t>
      </w:r>
      <w:r>
        <w:rPr>
          <w:b/>
          <w:bCs/>
          <w:spacing w:val="-3"/>
        </w:rPr>
        <w:t xml:space="preserve"> </w:t>
      </w:r>
      <w:r>
        <w:t>добија</w:t>
      </w:r>
      <w:r>
        <w:rPr>
          <w:spacing w:val="-6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који у</w:t>
      </w:r>
      <w:r>
        <w:rPr>
          <w:spacing w:val="-12"/>
        </w:rPr>
        <w:t xml:space="preserve"> </w:t>
      </w:r>
      <w:r>
        <w:t>потпуности</w:t>
      </w:r>
      <w:r>
        <w:rPr>
          <w:spacing w:val="-3"/>
        </w:rPr>
        <w:t xml:space="preserve"> </w:t>
      </w:r>
      <w:r>
        <w:t>показује</w:t>
      </w:r>
      <w:r>
        <w:rPr>
          <w:spacing w:val="-3"/>
        </w:rPr>
        <w:t xml:space="preserve"> </w:t>
      </w:r>
      <w:r>
        <w:t>способност</w:t>
      </w:r>
      <w:r>
        <w:rPr>
          <w:spacing w:val="-7"/>
        </w:rPr>
        <w:t xml:space="preserve"> </w:t>
      </w:r>
      <w:r>
        <w:t>трансформације</w:t>
      </w:r>
      <w:r>
        <w:rPr>
          <w:spacing w:val="-8"/>
        </w:rPr>
        <w:t xml:space="preserve"> </w:t>
      </w:r>
      <w:r>
        <w:t>знања и примене у новим ситуацијама, лако лoгички пoвeзуje чињeницe и пojмoвe, самостално изводи закључке који се заснивају на подацима,</w:t>
      </w:r>
      <w:r>
        <w:rPr>
          <w:spacing w:val="40"/>
        </w:rPr>
        <w:t xml:space="preserve"> </w:t>
      </w:r>
      <w:r>
        <w:t>показује висок степен сарадње са осталим</w:t>
      </w:r>
      <w:r>
        <w:rPr>
          <w:spacing w:val="-3"/>
        </w:rPr>
        <w:t xml:space="preserve"> </w:t>
      </w:r>
      <w:r>
        <w:t>члановима</w:t>
      </w:r>
      <w:r>
        <w:rPr>
          <w:spacing w:val="-5"/>
        </w:rPr>
        <w:t xml:space="preserve"> </w:t>
      </w:r>
      <w:r>
        <w:t>групе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изузетну</w:t>
      </w:r>
      <w:r>
        <w:rPr>
          <w:spacing w:val="-7"/>
        </w:rPr>
        <w:t xml:space="preserve"> </w:t>
      </w:r>
      <w:r>
        <w:t>самосталност</w:t>
      </w:r>
      <w:r>
        <w:rPr>
          <w:spacing w:val="-2"/>
        </w:rPr>
        <w:t xml:space="preserve"> </w:t>
      </w:r>
      <w:r>
        <w:t>уз изузетно висок</w:t>
      </w:r>
      <w:r>
        <w:rPr>
          <w:spacing w:val="-3"/>
        </w:rPr>
        <w:t xml:space="preserve"> </w:t>
      </w:r>
      <w:r>
        <w:t>степен</w:t>
      </w:r>
      <w:r>
        <w:rPr>
          <w:spacing w:val="-3"/>
        </w:rPr>
        <w:t xml:space="preserve"> </w:t>
      </w:r>
      <w:r>
        <w:t xml:space="preserve">активности и </w:t>
      </w:r>
      <w:r>
        <w:rPr>
          <w:spacing w:val="-2"/>
        </w:rPr>
        <w:t>ангажовања.</w:t>
      </w:r>
    </w:p>
    <w:p w14:paraId="4B370DEE" w14:textId="77777777" w:rsidR="00D03AB9" w:rsidRDefault="00D03AB9">
      <w:pPr>
        <w:pStyle w:val="ListParagraph"/>
        <w:numPr>
          <w:ilvl w:val="0"/>
          <w:numId w:val="2"/>
        </w:numPr>
        <w:tabs>
          <w:tab w:val="left" w:pos="300"/>
        </w:tabs>
        <w:kinsoku w:val="0"/>
        <w:overflowPunct w:val="0"/>
        <w:spacing w:before="159" w:line="256" w:lineRule="auto"/>
        <w:ind w:right="265" w:firstLine="59"/>
        <w:rPr>
          <w:color w:val="000000"/>
        </w:rPr>
      </w:pPr>
      <w:r>
        <w:rPr>
          <w:b/>
          <w:bCs/>
          <w:i/>
          <w:iCs/>
        </w:rPr>
        <w:t>област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ГЕОГРАФСКЕ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ВЕШТИНЕ</w:t>
      </w:r>
      <w:r>
        <w:rPr>
          <w:b/>
          <w:bCs/>
        </w:rPr>
        <w:t>:</w:t>
      </w:r>
      <w:r>
        <w:rPr>
          <w:b/>
          <w:bCs/>
          <w:spacing w:val="-6"/>
        </w:rPr>
        <w:t xml:space="preserve"> </w:t>
      </w:r>
      <w:r>
        <w:t>доноси</w:t>
      </w:r>
      <w:r>
        <w:rPr>
          <w:spacing w:val="-6"/>
        </w:rPr>
        <w:t xml:space="preserve"> </w:t>
      </w:r>
      <w:r>
        <w:t>закључке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просторним</w:t>
      </w:r>
      <w:r>
        <w:rPr>
          <w:spacing w:val="-8"/>
        </w:rPr>
        <w:t xml:space="preserve"> </w:t>
      </w:r>
      <w:r>
        <w:t>(топографским)</w:t>
      </w:r>
      <w:r>
        <w:rPr>
          <w:spacing w:val="-9"/>
        </w:rPr>
        <w:t xml:space="preserve"> </w:t>
      </w:r>
      <w:r>
        <w:t>и каузалним везама географских чињеница - објеката, појава, процеса и односа на основу анализе географске карте.</w:t>
      </w:r>
    </w:p>
    <w:p w14:paraId="1A1E33A3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167" w:line="259" w:lineRule="auto"/>
        <w:ind w:right="478" w:firstLine="0"/>
        <w:jc w:val="both"/>
        <w:rPr>
          <w:b/>
          <w:bCs/>
          <w:color w:val="000000"/>
          <w:spacing w:val="-2"/>
        </w:rPr>
      </w:pPr>
      <w:r>
        <w:rPr>
          <w:b/>
          <w:bCs/>
          <w:i/>
          <w:iCs/>
        </w:rPr>
        <w:t>област ДРУШТВЕНА ГЕОГРАФИЈА</w:t>
      </w:r>
      <w:r>
        <w:rPr>
          <w:b/>
          <w:bCs/>
        </w:rPr>
        <w:t>:</w:t>
      </w:r>
      <w:r>
        <w:rPr>
          <w:b/>
          <w:bCs/>
          <w:spacing w:val="40"/>
        </w:rPr>
        <w:t xml:space="preserve"> </w:t>
      </w:r>
      <w:r>
        <w:t>објашњава утицај природних и друштвених фактора на развој и размештај становништва и насеља, објашњава утицај природних и друштвених</w:t>
      </w:r>
      <w:r>
        <w:rPr>
          <w:spacing w:val="-7"/>
        </w:rPr>
        <w:t xml:space="preserve"> </w:t>
      </w:r>
      <w:r>
        <w:t>фактора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развој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размештај</w:t>
      </w:r>
      <w:r>
        <w:rPr>
          <w:spacing w:val="-9"/>
        </w:rPr>
        <w:t xml:space="preserve"> </w:t>
      </w:r>
      <w:r>
        <w:t>привреде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привредних</w:t>
      </w:r>
      <w:r>
        <w:rPr>
          <w:spacing w:val="-6"/>
        </w:rPr>
        <w:t xml:space="preserve"> </w:t>
      </w:r>
      <w:r>
        <w:t>делатности,</w:t>
      </w:r>
      <w:r>
        <w:rPr>
          <w:spacing w:val="-7"/>
        </w:rPr>
        <w:t xml:space="preserve"> </w:t>
      </w:r>
      <w:r>
        <w:rPr>
          <w:spacing w:val="-2"/>
        </w:rPr>
        <w:t>Србији,</w:t>
      </w:r>
    </w:p>
    <w:p w14:paraId="13AFB555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167" w:line="259" w:lineRule="auto"/>
        <w:ind w:right="478" w:firstLine="0"/>
        <w:jc w:val="both"/>
        <w:rPr>
          <w:b/>
          <w:bCs/>
          <w:color w:val="000000"/>
          <w:spacing w:val="-2"/>
        </w:rPr>
        <w:sectPr w:rsidR="00D03AB9"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56CC2B6F" w14:textId="77777777" w:rsidR="00D03AB9" w:rsidRDefault="00D03AB9">
      <w:pPr>
        <w:pStyle w:val="BodyText"/>
        <w:kinsoku w:val="0"/>
        <w:overflowPunct w:val="0"/>
        <w:spacing w:before="74" w:line="256" w:lineRule="auto"/>
      </w:pPr>
      <w:r>
        <w:lastRenderedPageBreak/>
        <w:t>Европи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свету,</w:t>
      </w:r>
      <w:r>
        <w:rPr>
          <w:spacing w:val="-5"/>
        </w:rPr>
        <w:t xml:space="preserve"> </w:t>
      </w:r>
      <w:r>
        <w:t>представља</w:t>
      </w:r>
      <w:r>
        <w:rPr>
          <w:spacing w:val="-7"/>
        </w:rPr>
        <w:t xml:space="preserve"> </w:t>
      </w:r>
      <w:r>
        <w:t>процесе</w:t>
      </w:r>
      <w:r>
        <w:rPr>
          <w:spacing w:val="-7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довели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формирања</w:t>
      </w:r>
      <w:r>
        <w:rPr>
          <w:spacing w:val="-7"/>
        </w:rPr>
        <w:t xml:space="preserve"> </w:t>
      </w:r>
      <w:r>
        <w:t>савремене</w:t>
      </w:r>
      <w:r>
        <w:rPr>
          <w:spacing w:val="-5"/>
        </w:rPr>
        <w:t xml:space="preserve"> </w:t>
      </w:r>
      <w:r>
        <w:t>политичко- географске карте света</w:t>
      </w:r>
    </w:p>
    <w:p w14:paraId="71AB2BF2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165" w:line="256" w:lineRule="auto"/>
        <w:ind w:right="486" w:firstLine="0"/>
        <w:rPr>
          <w:b/>
          <w:bCs/>
          <w:color w:val="000000"/>
        </w:rPr>
      </w:pPr>
      <w:r>
        <w:rPr>
          <w:b/>
          <w:bCs/>
          <w:i/>
          <w:iCs/>
        </w:rPr>
        <w:t>област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РЕГИОНАЛНА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ГЕОГРАФИЈА</w:t>
      </w:r>
      <w:r>
        <w:rPr>
          <w:b/>
          <w:bCs/>
        </w:rPr>
        <w:t>:</w:t>
      </w:r>
      <w:r>
        <w:rPr>
          <w:b/>
          <w:bCs/>
          <w:spacing w:val="-6"/>
        </w:rPr>
        <w:t xml:space="preserve"> </w:t>
      </w:r>
      <w:r>
        <w:t>објашњава</w:t>
      </w:r>
      <w:r>
        <w:rPr>
          <w:spacing w:val="-4"/>
        </w:rPr>
        <w:t xml:space="preserve"> </w:t>
      </w:r>
      <w:r>
        <w:t>географске</w:t>
      </w:r>
      <w:r>
        <w:rPr>
          <w:spacing w:val="-6"/>
        </w:rPr>
        <w:t xml:space="preserve"> </w:t>
      </w:r>
      <w:r>
        <w:t>везе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законитости</w:t>
      </w:r>
      <w:r>
        <w:rPr>
          <w:spacing w:val="40"/>
        </w:rPr>
        <w:t xml:space="preserve"> </w:t>
      </w:r>
      <w:r>
        <w:t>у Европи и уме да издвоји географске регије.</w:t>
      </w:r>
    </w:p>
    <w:p w14:paraId="4EC1CEF6" w14:textId="77777777" w:rsidR="00D03AB9" w:rsidRDefault="00D03AB9">
      <w:pPr>
        <w:pStyle w:val="BodyText"/>
        <w:kinsoku w:val="0"/>
        <w:overflowPunct w:val="0"/>
        <w:spacing w:before="166" w:line="259" w:lineRule="auto"/>
        <w:ind w:right="111"/>
      </w:pPr>
      <w:r>
        <w:rPr>
          <w:b/>
          <w:bCs/>
        </w:rPr>
        <w:t>Врло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добар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(4)</w:t>
      </w:r>
      <w:r>
        <w:rPr>
          <w:b/>
          <w:bCs/>
          <w:spacing w:val="-2"/>
        </w:rPr>
        <w:t xml:space="preserve"> </w:t>
      </w:r>
      <w:r>
        <w:t>добија</w:t>
      </w:r>
      <w:r>
        <w:rPr>
          <w:spacing w:val="-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који у</w:t>
      </w:r>
      <w:r>
        <w:rPr>
          <w:spacing w:val="40"/>
        </w:rPr>
        <w:t xml:space="preserve"> </w:t>
      </w:r>
      <w:r>
        <w:t>великој</w:t>
      </w:r>
      <w:r>
        <w:rPr>
          <w:spacing w:val="-5"/>
        </w:rPr>
        <w:t xml:space="preserve"> </w:t>
      </w:r>
      <w:r>
        <w:t>мери</w:t>
      </w:r>
      <w:r>
        <w:rPr>
          <w:spacing w:val="-2"/>
        </w:rPr>
        <w:t xml:space="preserve"> </w:t>
      </w:r>
      <w:r>
        <w:t>показује</w:t>
      </w:r>
      <w:r>
        <w:rPr>
          <w:spacing w:val="-2"/>
        </w:rPr>
        <w:t xml:space="preserve"> </w:t>
      </w:r>
      <w:r>
        <w:t>способност</w:t>
      </w:r>
      <w:r>
        <w:rPr>
          <w:spacing w:val="-6"/>
        </w:rPr>
        <w:t xml:space="preserve"> </w:t>
      </w:r>
      <w:r>
        <w:t>примене</w:t>
      </w:r>
      <w:r>
        <w:rPr>
          <w:spacing w:val="-5"/>
        </w:rPr>
        <w:t xml:space="preserve"> </w:t>
      </w:r>
      <w:r>
        <w:t>знања</w:t>
      </w:r>
      <w:r>
        <w:rPr>
          <w:spacing w:val="-7"/>
        </w:rPr>
        <w:t xml:space="preserve"> </w:t>
      </w:r>
      <w:r>
        <w:t>и лoгички пoвeзуje чињeницe</w:t>
      </w:r>
      <w:r>
        <w:rPr>
          <w:spacing w:val="-1"/>
        </w:rPr>
        <w:t xml:space="preserve"> </w:t>
      </w:r>
      <w:r>
        <w:t>и пojмoвe, самостално изводи закључке који се заснивају</w:t>
      </w:r>
      <w:r>
        <w:rPr>
          <w:spacing w:val="-1"/>
        </w:rPr>
        <w:t xml:space="preserve"> </w:t>
      </w:r>
      <w:r>
        <w:t>на подацима,</w:t>
      </w:r>
      <w:r>
        <w:rPr>
          <w:spacing w:val="40"/>
        </w:rPr>
        <w:t xml:space="preserve"> </w:t>
      </w:r>
      <w:r>
        <w:t>показује велику самосталност и висок степен активности и ангажовања, у великој мери сарађује са осталим члановима групе и у знатној мери критички рaсуђуje.</w:t>
      </w:r>
    </w:p>
    <w:p w14:paraId="7C2D8A81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159" w:line="259" w:lineRule="auto"/>
        <w:ind w:right="125" w:firstLine="0"/>
        <w:rPr>
          <w:color w:val="000000"/>
        </w:rPr>
      </w:pPr>
      <w:r>
        <w:rPr>
          <w:b/>
          <w:bCs/>
          <w:i/>
          <w:iCs/>
        </w:rPr>
        <w:t>област ГЕОГРАФСКЕ ВЕШТИНЕ</w:t>
      </w:r>
      <w:r>
        <w:rPr>
          <w:b/>
          <w:bCs/>
        </w:rPr>
        <w:t xml:space="preserve">: </w:t>
      </w:r>
      <w:r>
        <w:t>разуме просторне (топографске) и каузалне везе географских</w:t>
      </w:r>
      <w:r>
        <w:rPr>
          <w:spacing w:val="-1"/>
        </w:rPr>
        <w:t xml:space="preserve"> </w:t>
      </w:r>
      <w:r>
        <w:t>чињеница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објеката,</w:t>
      </w:r>
      <w:r>
        <w:rPr>
          <w:spacing w:val="-6"/>
        </w:rPr>
        <w:t xml:space="preserve"> </w:t>
      </w:r>
      <w:r>
        <w:t>појава,</w:t>
      </w:r>
      <w:r>
        <w:rPr>
          <w:spacing w:val="-6"/>
        </w:rPr>
        <w:t xml:space="preserve"> </w:t>
      </w:r>
      <w:r>
        <w:t>процеса</w:t>
      </w:r>
      <w:r>
        <w:rPr>
          <w:spacing w:val="-9"/>
        </w:rPr>
        <w:t xml:space="preserve"> </w:t>
      </w:r>
      <w:r>
        <w:t>и углавном</w:t>
      </w:r>
      <w:r>
        <w:rPr>
          <w:spacing w:val="-8"/>
        </w:rPr>
        <w:t xml:space="preserve"> </w:t>
      </w:r>
      <w:r>
        <w:t>самостално</w:t>
      </w:r>
      <w:r>
        <w:rPr>
          <w:spacing w:val="-6"/>
        </w:rPr>
        <w:t xml:space="preserve"> </w:t>
      </w:r>
      <w:r>
        <w:t>доноси</w:t>
      </w:r>
      <w:r>
        <w:rPr>
          <w:spacing w:val="-8"/>
        </w:rPr>
        <w:t xml:space="preserve"> </w:t>
      </w:r>
      <w:r>
        <w:t>закључке о</w:t>
      </w:r>
      <w:r>
        <w:rPr>
          <w:spacing w:val="40"/>
        </w:rPr>
        <w:t xml:space="preserve"> </w:t>
      </w:r>
      <w:r>
        <w:t>њиховом односу на основу анализе географске карте.</w:t>
      </w:r>
    </w:p>
    <w:p w14:paraId="7A278094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line="259" w:lineRule="auto"/>
        <w:ind w:right="212" w:firstLine="0"/>
        <w:rPr>
          <w:b/>
          <w:bCs/>
          <w:color w:val="000000"/>
        </w:rPr>
      </w:pPr>
      <w:r>
        <w:rPr>
          <w:b/>
          <w:bCs/>
          <w:i/>
          <w:iCs/>
        </w:rPr>
        <w:t>област ДРУШТВЕНА ГЕОГРАФИЈА</w:t>
      </w:r>
      <w:r>
        <w:t>: описује утицај природних и друштвених фактора на развој и размештај становништва и насеља, познаје утицај природних и друштвених фактора на развој и размештај привреде и привредних делатности, разуме алтернативе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одрживи</w:t>
      </w:r>
      <w:r>
        <w:rPr>
          <w:spacing w:val="-3"/>
        </w:rPr>
        <w:t xml:space="preserve"> </w:t>
      </w:r>
      <w:r>
        <w:t>развој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својој</w:t>
      </w:r>
      <w:r>
        <w:rPr>
          <w:spacing w:val="-5"/>
        </w:rPr>
        <w:t xml:space="preserve"> </w:t>
      </w:r>
      <w:r>
        <w:t>локалној</w:t>
      </w:r>
      <w:r>
        <w:rPr>
          <w:spacing w:val="-5"/>
        </w:rPr>
        <w:t xml:space="preserve"> </w:t>
      </w:r>
      <w:r>
        <w:t>средини,</w:t>
      </w:r>
      <w:r>
        <w:rPr>
          <w:spacing w:val="-5"/>
        </w:rPr>
        <w:t xml:space="preserve"> </w:t>
      </w:r>
      <w:r>
        <w:t>Србији,</w:t>
      </w:r>
      <w:r>
        <w:rPr>
          <w:spacing w:val="-3"/>
        </w:rPr>
        <w:t xml:space="preserve"> </w:t>
      </w:r>
      <w:r>
        <w:t>Европи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свету,</w:t>
      </w:r>
      <w:r>
        <w:rPr>
          <w:spacing w:val="-5"/>
        </w:rPr>
        <w:t xml:space="preserve"> </w:t>
      </w:r>
      <w:r>
        <w:t>описује процесе који су довели до формирања савремене политичко-географске</w:t>
      </w:r>
      <w:r>
        <w:rPr>
          <w:spacing w:val="40"/>
        </w:rPr>
        <w:t xml:space="preserve"> </w:t>
      </w:r>
      <w:r>
        <w:t>карте света, углавном се самостално сналази на географској карти.</w:t>
      </w:r>
    </w:p>
    <w:p w14:paraId="587CA892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157" w:line="256" w:lineRule="auto"/>
        <w:ind w:right="225" w:firstLine="0"/>
        <w:rPr>
          <w:b/>
          <w:bCs/>
          <w:color w:val="000000"/>
        </w:rPr>
      </w:pPr>
      <w:r>
        <w:rPr>
          <w:b/>
          <w:bCs/>
          <w:i/>
          <w:iCs/>
        </w:rPr>
        <w:t>област РЕГИОНАЛНА ГЕОГРАФИЈА</w:t>
      </w:r>
      <w:r>
        <w:rPr>
          <w:b/>
          <w:bCs/>
        </w:rPr>
        <w:t xml:space="preserve">: </w:t>
      </w:r>
      <w:r>
        <w:t>познаје географске везе и законитости</w:t>
      </w:r>
      <w:r>
        <w:rPr>
          <w:spacing w:val="80"/>
        </w:rPr>
        <w:t xml:space="preserve"> </w:t>
      </w:r>
      <w:r>
        <w:t>у Европи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</w:t>
      </w:r>
      <w:r>
        <w:rPr>
          <w:spacing w:val="-4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издвоји</w:t>
      </w:r>
      <w:r>
        <w:rPr>
          <w:spacing w:val="-3"/>
        </w:rPr>
        <w:t xml:space="preserve"> </w:t>
      </w:r>
      <w:r>
        <w:t>географске</w:t>
      </w:r>
      <w:r>
        <w:rPr>
          <w:spacing w:val="-6"/>
        </w:rPr>
        <w:t xml:space="preserve"> </w:t>
      </w:r>
      <w:r>
        <w:t>регије,</w:t>
      </w:r>
      <w:r>
        <w:rPr>
          <w:spacing w:val="-6"/>
        </w:rPr>
        <w:t xml:space="preserve"> </w:t>
      </w:r>
      <w:r>
        <w:t>описује</w:t>
      </w:r>
      <w:r>
        <w:rPr>
          <w:spacing w:val="-1"/>
        </w:rPr>
        <w:t xml:space="preserve"> </w:t>
      </w:r>
      <w:r>
        <w:t>уз</w:t>
      </w:r>
      <w:r>
        <w:rPr>
          <w:spacing w:val="-6"/>
        </w:rPr>
        <w:t xml:space="preserve"> </w:t>
      </w:r>
      <w:r>
        <w:t>помоћ</w:t>
      </w:r>
      <w:r>
        <w:rPr>
          <w:spacing w:val="-8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најважније</w:t>
      </w:r>
      <w:r>
        <w:rPr>
          <w:spacing w:val="-8"/>
        </w:rPr>
        <w:t xml:space="preserve"> </w:t>
      </w:r>
      <w:r>
        <w:t>географске објекте, појаве и процесе на простору Европе.</w:t>
      </w:r>
    </w:p>
    <w:p w14:paraId="415BDE27" w14:textId="77777777" w:rsidR="00D03AB9" w:rsidRDefault="00D03AB9">
      <w:pPr>
        <w:pStyle w:val="BodyText"/>
        <w:kinsoku w:val="0"/>
        <w:overflowPunct w:val="0"/>
        <w:spacing w:before="167" w:line="259" w:lineRule="auto"/>
        <w:ind w:right="111"/>
      </w:pPr>
      <w:r>
        <w:rPr>
          <w:b/>
          <w:bCs/>
        </w:rPr>
        <w:t>Добар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(3)</w:t>
      </w:r>
      <w:r>
        <w:rPr>
          <w:b/>
          <w:bCs/>
          <w:spacing w:val="-4"/>
        </w:rPr>
        <w:t xml:space="preserve"> </w:t>
      </w:r>
      <w:r>
        <w:t>добија</w:t>
      </w:r>
      <w:r>
        <w:rPr>
          <w:spacing w:val="-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довољној</w:t>
      </w:r>
      <w:r>
        <w:rPr>
          <w:spacing w:val="-6"/>
        </w:rPr>
        <w:t xml:space="preserve"> </w:t>
      </w:r>
      <w:r>
        <w:t>мери</w:t>
      </w:r>
      <w:r>
        <w:rPr>
          <w:spacing w:val="-2"/>
        </w:rPr>
        <w:t xml:space="preserve"> </w:t>
      </w:r>
      <w:r>
        <w:t>показује</w:t>
      </w:r>
      <w:r>
        <w:rPr>
          <w:spacing w:val="-3"/>
        </w:rPr>
        <w:t xml:space="preserve"> </w:t>
      </w:r>
      <w:r>
        <w:t>способност</w:t>
      </w:r>
      <w:r>
        <w:rPr>
          <w:spacing w:val="-5"/>
        </w:rPr>
        <w:t xml:space="preserve"> </w:t>
      </w:r>
      <w:r>
        <w:t>употребе</w:t>
      </w:r>
      <w:r>
        <w:rPr>
          <w:spacing w:val="-8"/>
        </w:rPr>
        <w:t xml:space="preserve"> </w:t>
      </w:r>
      <w:r>
        <w:t>информација у новим ситуацијама, у знатној мери лoгички пoвeзуje чињeницe и пojмoвe, већим делом самостално изводи закључке који се заснивају на подацима и делимично самостално решава поједине проблеме, у довољној мери критички рaсуђуje, показује делимични степен</w:t>
      </w:r>
      <w:r>
        <w:rPr>
          <w:spacing w:val="-1"/>
        </w:rPr>
        <w:t xml:space="preserve"> </w:t>
      </w:r>
      <w:r>
        <w:t>активности и</w:t>
      </w:r>
      <w:r>
        <w:rPr>
          <w:spacing w:val="-1"/>
        </w:rPr>
        <w:t xml:space="preserve"> </w:t>
      </w:r>
      <w:r>
        <w:t>ангажовања и у</w:t>
      </w:r>
      <w:r>
        <w:rPr>
          <w:spacing w:val="-5"/>
        </w:rPr>
        <w:t xml:space="preserve"> </w:t>
      </w:r>
      <w:r>
        <w:t>довољној</w:t>
      </w:r>
      <w:r>
        <w:rPr>
          <w:spacing w:val="-1"/>
        </w:rPr>
        <w:t xml:space="preserve"> </w:t>
      </w:r>
      <w:r>
        <w:t>мери</w:t>
      </w:r>
      <w:r>
        <w:rPr>
          <w:spacing w:val="-1"/>
        </w:rPr>
        <w:t xml:space="preserve"> </w:t>
      </w:r>
      <w:r>
        <w:t>сарађује</w:t>
      </w:r>
      <w:r>
        <w:rPr>
          <w:spacing w:val="-3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осталим</w:t>
      </w:r>
      <w:r>
        <w:rPr>
          <w:spacing w:val="-3"/>
        </w:rPr>
        <w:t xml:space="preserve"> </w:t>
      </w:r>
      <w:r>
        <w:t>члановима</w:t>
      </w:r>
      <w:r>
        <w:rPr>
          <w:spacing w:val="-3"/>
        </w:rPr>
        <w:t xml:space="preserve"> </w:t>
      </w:r>
      <w:r>
        <w:t>групе.</w:t>
      </w:r>
    </w:p>
    <w:p w14:paraId="7C665455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159" w:line="259" w:lineRule="auto"/>
        <w:ind w:right="254" w:firstLine="0"/>
        <w:rPr>
          <w:color w:val="000000"/>
        </w:rPr>
      </w:pPr>
      <w:r>
        <w:rPr>
          <w:b/>
          <w:bCs/>
          <w:i/>
          <w:iCs/>
        </w:rPr>
        <w:t>област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ГЕОГРАФСКЕ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ВЕШТИНЕ</w:t>
      </w:r>
      <w:r>
        <w:rPr>
          <w:b/>
          <w:bCs/>
        </w:rPr>
        <w:t>:</w:t>
      </w:r>
      <w:r>
        <w:rPr>
          <w:b/>
          <w:bCs/>
          <w:spacing w:val="-6"/>
        </w:rPr>
        <w:t xml:space="preserve"> </w:t>
      </w:r>
      <w:r>
        <w:t>одређује</w:t>
      </w:r>
      <w:r>
        <w:rPr>
          <w:spacing w:val="-6"/>
        </w:rPr>
        <w:t xml:space="preserve"> </w:t>
      </w:r>
      <w:r>
        <w:t>стране</w:t>
      </w:r>
      <w:r>
        <w:rPr>
          <w:spacing w:val="-6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простору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географској карти, одређује положај места и тачака на географској карти, препознаје и објашњава географске чињенице - објекте, појаве, процесе и односе који су</w:t>
      </w:r>
      <w:r>
        <w:rPr>
          <w:spacing w:val="-2"/>
        </w:rPr>
        <w:t xml:space="preserve"> </w:t>
      </w:r>
      <w:r>
        <w:t>представљени моделом, сликом, табелом.</w:t>
      </w:r>
    </w:p>
    <w:p w14:paraId="7CBE3CBB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159" w:line="259" w:lineRule="auto"/>
        <w:ind w:right="308" w:firstLine="0"/>
        <w:rPr>
          <w:b/>
          <w:bCs/>
          <w:color w:val="000000"/>
        </w:rPr>
      </w:pPr>
      <w:r>
        <w:rPr>
          <w:b/>
          <w:bCs/>
          <w:i/>
          <w:iCs/>
        </w:rPr>
        <w:t>област ДРУШТВЕНА ГЕОГРАФИЈА</w:t>
      </w:r>
      <w:r>
        <w:rPr>
          <w:b/>
          <w:bCs/>
        </w:rPr>
        <w:t xml:space="preserve">: </w:t>
      </w:r>
      <w:r>
        <w:t>разликује и објашњава кретање становништва (природно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механичко)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становништва,</w:t>
      </w:r>
      <w:r>
        <w:rPr>
          <w:spacing w:val="-7"/>
        </w:rPr>
        <w:t xml:space="preserve"> </w:t>
      </w:r>
      <w:r>
        <w:t>именује</w:t>
      </w:r>
      <w:r>
        <w:rPr>
          <w:spacing w:val="-4"/>
        </w:rPr>
        <w:t xml:space="preserve"> </w:t>
      </w:r>
      <w:r>
        <w:t>међународне</w:t>
      </w:r>
      <w:r>
        <w:rPr>
          <w:spacing w:val="-5"/>
        </w:rPr>
        <w:t xml:space="preserve"> </w:t>
      </w:r>
      <w:r>
        <w:t>организације</w:t>
      </w:r>
      <w:r>
        <w:rPr>
          <w:spacing w:val="-4"/>
        </w:rPr>
        <w:t xml:space="preserve"> </w:t>
      </w:r>
      <w:r>
        <w:t>у свету (EU, UNICEF, UN, UNESCO, FAO, Црвени крст).</w:t>
      </w:r>
    </w:p>
    <w:p w14:paraId="292CDBE1" w14:textId="77777777" w:rsidR="00D03AB9" w:rsidRDefault="00D03AB9">
      <w:pPr>
        <w:pStyle w:val="ListParagraph"/>
        <w:numPr>
          <w:ilvl w:val="0"/>
          <w:numId w:val="2"/>
        </w:numPr>
        <w:tabs>
          <w:tab w:val="left" w:pos="300"/>
        </w:tabs>
        <w:kinsoku w:val="0"/>
        <w:overflowPunct w:val="0"/>
        <w:spacing w:before="159" w:line="256" w:lineRule="auto"/>
        <w:ind w:right="959" w:firstLine="59"/>
        <w:rPr>
          <w:b/>
          <w:bCs/>
          <w:color w:val="000000"/>
        </w:rPr>
      </w:pPr>
      <w:r>
        <w:rPr>
          <w:b/>
          <w:bCs/>
          <w:i/>
          <w:iCs/>
        </w:rPr>
        <w:t>област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РЕГИОНАЛНА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ГЕОГРАФИЈА</w:t>
      </w:r>
      <w:r>
        <w:rPr>
          <w:b/>
          <w:bCs/>
        </w:rPr>
        <w:t>:</w:t>
      </w:r>
      <w:r>
        <w:rPr>
          <w:b/>
          <w:bCs/>
          <w:spacing w:val="40"/>
        </w:rPr>
        <w:t xml:space="preserve"> </w:t>
      </w:r>
      <w:r>
        <w:t>описује</w:t>
      </w:r>
      <w:r>
        <w:rPr>
          <w:spacing w:val="-7"/>
        </w:rPr>
        <w:t xml:space="preserve"> </w:t>
      </w:r>
      <w:r>
        <w:t>природне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друштвене</w:t>
      </w:r>
      <w:r>
        <w:rPr>
          <w:spacing w:val="-7"/>
        </w:rPr>
        <w:t xml:space="preserve"> </w:t>
      </w:r>
      <w:r>
        <w:t>одлике Европског континената и наводи његове географске регије.</w:t>
      </w:r>
    </w:p>
    <w:p w14:paraId="38FC09A6" w14:textId="77777777" w:rsidR="00D03AB9" w:rsidRDefault="00D03AB9">
      <w:pPr>
        <w:pStyle w:val="BodyText"/>
        <w:kinsoku w:val="0"/>
        <w:overflowPunct w:val="0"/>
        <w:spacing w:before="166" w:line="259" w:lineRule="auto"/>
        <w:ind w:right="228"/>
      </w:pPr>
      <w:r>
        <w:rPr>
          <w:b/>
          <w:bCs/>
        </w:rPr>
        <w:t xml:space="preserve">Довољан (2) </w:t>
      </w:r>
      <w:r>
        <w:t>добија ученик који препознаје њихове основне одлике,</w:t>
      </w:r>
      <w:r>
        <w:rPr>
          <w:spacing w:val="40"/>
        </w:rPr>
        <w:t xml:space="preserve"> </w:t>
      </w:r>
      <w:r>
        <w:t>знања која је остварио су на нивоу репродукције, уз минималну примену, у мањој мери лoгички пoвeзуje</w:t>
      </w:r>
      <w:r>
        <w:rPr>
          <w:spacing w:val="-7"/>
        </w:rPr>
        <w:t xml:space="preserve"> </w:t>
      </w:r>
      <w:r>
        <w:t>чињeницe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пojмoвe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искључиво</w:t>
      </w:r>
      <w:r>
        <w:rPr>
          <w:spacing w:val="-2"/>
        </w:rPr>
        <w:t xml:space="preserve"> </w:t>
      </w:r>
      <w:r>
        <w:t>уз</w:t>
      </w:r>
      <w:r>
        <w:rPr>
          <w:spacing w:val="-5"/>
        </w:rPr>
        <w:t xml:space="preserve"> </w:t>
      </w:r>
      <w:r>
        <w:t>подршку</w:t>
      </w:r>
      <w:r>
        <w:rPr>
          <w:spacing w:val="-11"/>
        </w:rPr>
        <w:t xml:space="preserve"> </w:t>
      </w:r>
      <w:r>
        <w:t>наставника</w:t>
      </w:r>
      <w:r>
        <w:rPr>
          <w:spacing w:val="-7"/>
        </w:rPr>
        <w:t xml:space="preserve"> </w:t>
      </w:r>
      <w:r>
        <w:t>изводи</w:t>
      </w:r>
      <w:r>
        <w:rPr>
          <w:spacing w:val="-2"/>
        </w:rPr>
        <w:t xml:space="preserve"> </w:t>
      </w:r>
      <w:r>
        <w:t>закључке</w:t>
      </w:r>
      <w:r>
        <w:rPr>
          <w:spacing w:val="-5"/>
        </w:rPr>
        <w:t xml:space="preserve"> </w:t>
      </w:r>
      <w:r>
        <w:t>који се заснивају на подацима,</w:t>
      </w:r>
      <w:r>
        <w:rPr>
          <w:spacing w:val="40"/>
        </w:rPr>
        <w:t xml:space="preserve"> </w:t>
      </w:r>
      <w:r>
        <w:t>показује мањи степен активности и ангажовања.</w:t>
      </w:r>
    </w:p>
    <w:p w14:paraId="380B0703" w14:textId="77777777" w:rsidR="00D03AB9" w:rsidRDefault="00D03AB9">
      <w:pPr>
        <w:pStyle w:val="BodyText"/>
        <w:kinsoku w:val="0"/>
        <w:overflowPunct w:val="0"/>
        <w:spacing w:before="166" w:line="259" w:lineRule="auto"/>
        <w:ind w:right="228"/>
        <w:sectPr w:rsidR="00D03AB9"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1A18D289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before="74" w:line="259" w:lineRule="auto"/>
        <w:ind w:right="822" w:firstLine="0"/>
        <w:rPr>
          <w:color w:val="000000"/>
        </w:rPr>
      </w:pPr>
      <w:r>
        <w:rPr>
          <w:b/>
          <w:bCs/>
          <w:i/>
          <w:iCs/>
        </w:rPr>
        <w:lastRenderedPageBreak/>
        <w:t>област ГЕОГРАФСКЕ ВЕШТИНЕ</w:t>
      </w:r>
      <w:r>
        <w:rPr>
          <w:b/>
          <w:bCs/>
        </w:rPr>
        <w:t xml:space="preserve">: </w:t>
      </w:r>
      <w:r>
        <w:t>разуме појам оријентације и наводи начине оријентисања,</w:t>
      </w:r>
      <w:r>
        <w:rPr>
          <w:spacing w:val="-7"/>
        </w:rPr>
        <w:t xml:space="preserve"> </w:t>
      </w:r>
      <w:r>
        <w:t>наводи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описује</w:t>
      </w:r>
      <w:r>
        <w:rPr>
          <w:spacing w:val="-7"/>
        </w:rPr>
        <w:t xml:space="preserve"> </w:t>
      </w:r>
      <w:r>
        <w:t>начине</w:t>
      </w:r>
      <w:r>
        <w:rPr>
          <w:spacing w:val="-7"/>
        </w:rPr>
        <w:t xml:space="preserve"> </w:t>
      </w:r>
      <w:r>
        <w:t>представљања</w:t>
      </w:r>
      <w:r>
        <w:rPr>
          <w:spacing w:val="-7"/>
        </w:rPr>
        <w:t xml:space="preserve"> </w:t>
      </w:r>
      <w:r>
        <w:t>Земљине</w:t>
      </w:r>
      <w:r>
        <w:rPr>
          <w:spacing w:val="-5"/>
        </w:rPr>
        <w:t xml:space="preserve"> </w:t>
      </w:r>
      <w:r>
        <w:t>површине</w:t>
      </w:r>
      <w:r>
        <w:rPr>
          <w:spacing w:val="-8"/>
        </w:rPr>
        <w:t xml:space="preserve"> </w:t>
      </w:r>
      <w:r>
        <w:t>(глобус</w:t>
      </w:r>
      <w:r>
        <w:rPr>
          <w:spacing w:val="-7"/>
        </w:rPr>
        <w:t xml:space="preserve"> </w:t>
      </w:r>
      <w:r>
        <w:t>и географска карта), препознаје и чита географске и допунске елементе карте.</w:t>
      </w:r>
    </w:p>
    <w:p w14:paraId="4551A072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spacing w:line="256" w:lineRule="auto"/>
        <w:ind w:right="508" w:firstLine="0"/>
        <w:rPr>
          <w:b/>
          <w:bCs/>
          <w:color w:val="000000"/>
        </w:rPr>
      </w:pPr>
      <w:r>
        <w:rPr>
          <w:b/>
          <w:bCs/>
          <w:i/>
          <w:iCs/>
        </w:rPr>
        <w:t>област ДРУШТВЕНА ГЕОГРАФИЈА</w:t>
      </w:r>
      <w:r>
        <w:rPr>
          <w:b/>
          <w:bCs/>
        </w:rPr>
        <w:t xml:space="preserve">: </w:t>
      </w:r>
      <w:r>
        <w:t>познаје основне појмове о становништву и насељима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уочава</w:t>
      </w:r>
      <w:r>
        <w:rPr>
          <w:spacing w:val="-6"/>
        </w:rPr>
        <w:t xml:space="preserve"> </w:t>
      </w:r>
      <w:r>
        <w:t>њихов</w:t>
      </w:r>
      <w:r>
        <w:rPr>
          <w:spacing w:val="-7"/>
        </w:rPr>
        <w:t xml:space="preserve"> </w:t>
      </w:r>
      <w:r>
        <w:t>просторни</w:t>
      </w:r>
      <w:r>
        <w:rPr>
          <w:spacing w:val="-3"/>
        </w:rPr>
        <w:t xml:space="preserve"> </w:t>
      </w:r>
      <w:r>
        <w:t>распоред,</w:t>
      </w:r>
      <w:r>
        <w:rPr>
          <w:spacing w:val="-7"/>
        </w:rPr>
        <w:t xml:space="preserve"> </w:t>
      </w:r>
      <w:r>
        <w:t>дефинише</w:t>
      </w:r>
      <w:r>
        <w:rPr>
          <w:spacing w:val="-6"/>
        </w:rPr>
        <w:t xml:space="preserve"> </w:t>
      </w:r>
      <w:r>
        <w:t>појам</w:t>
      </w:r>
      <w:r>
        <w:rPr>
          <w:spacing w:val="-6"/>
        </w:rPr>
        <w:t xml:space="preserve"> </w:t>
      </w:r>
      <w:r>
        <w:t>привреде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препознаје привредне делатности и привредне гране.</w:t>
      </w:r>
    </w:p>
    <w:p w14:paraId="6785049C" w14:textId="77777777" w:rsidR="00D03AB9" w:rsidRDefault="00D03AB9">
      <w:pPr>
        <w:pStyle w:val="ListParagraph"/>
        <w:numPr>
          <w:ilvl w:val="0"/>
          <w:numId w:val="2"/>
        </w:numPr>
        <w:tabs>
          <w:tab w:val="left" w:pos="300"/>
        </w:tabs>
        <w:kinsoku w:val="0"/>
        <w:overflowPunct w:val="0"/>
        <w:spacing w:before="166" w:line="256" w:lineRule="auto"/>
        <w:ind w:right="518" w:firstLine="60"/>
        <w:rPr>
          <w:b/>
          <w:bCs/>
          <w:color w:val="000000"/>
        </w:rPr>
      </w:pPr>
      <w:r>
        <w:rPr>
          <w:b/>
          <w:bCs/>
          <w:i/>
          <w:iCs/>
        </w:rPr>
        <w:t>област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РЕГИОНАЛНА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ГЕОГРАФИЈА</w:t>
      </w:r>
      <w:r>
        <w:rPr>
          <w:b/>
          <w:bCs/>
        </w:rPr>
        <w:t>:</w:t>
      </w:r>
      <w:r>
        <w:rPr>
          <w:b/>
          <w:bCs/>
          <w:spacing w:val="40"/>
        </w:rPr>
        <w:t xml:space="preserve"> </w:t>
      </w:r>
      <w:r>
        <w:t>препознаје</w:t>
      </w:r>
      <w:r>
        <w:rPr>
          <w:spacing w:val="-5"/>
        </w:rPr>
        <w:t xml:space="preserve"> </w:t>
      </w:r>
      <w:r>
        <w:t>основне</w:t>
      </w:r>
      <w:r>
        <w:rPr>
          <w:spacing w:val="-5"/>
        </w:rPr>
        <w:t xml:space="preserve"> </w:t>
      </w:r>
      <w:r>
        <w:t>природне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друштвене одлике континента Европа.</w:t>
      </w:r>
    </w:p>
    <w:p w14:paraId="750ED4A5" w14:textId="77777777" w:rsidR="00D03AB9" w:rsidRDefault="00D03AB9">
      <w:pPr>
        <w:pStyle w:val="BodyText"/>
        <w:kinsoku w:val="0"/>
        <w:overflowPunct w:val="0"/>
        <w:spacing w:before="166" w:line="259" w:lineRule="auto"/>
      </w:pPr>
      <w:r>
        <w:rPr>
          <w:b/>
          <w:bCs/>
        </w:rPr>
        <w:t xml:space="preserve">Недовољан (1) </w:t>
      </w:r>
      <w:r>
        <w:t>добија ученик који нема познавање основних појмова из картографије, области</w:t>
      </w:r>
      <w:r>
        <w:rPr>
          <w:spacing w:val="-6"/>
        </w:rPr>
        <w:t xml:space="preserve"> </w:t>
      </w:r>
      <w:r>
        <w:t>друштвене</w:t>
      </w:r>
      <w:r>
        <w:rPr>
          <w:spacing w:val="-6"/>
        </w:rPr>
        <w:t xml:space="preserve"> </w:t>
      </w:r>
      <w:r>
        <w:t>географије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регионалне</w:t>
      </w:r>
      <w:r>
        <w:rPr>
          <w:spacing w:val="-6"/>
        </w:rPr>
        <w:t xml:space="preserve"> </w:t>
      </w:r>
      <w:r>
        <w:t>географије</w:t>
      </w:r>
      <w:r>
        <w:rPr>
          <w:spacing w:val="-7"/>
        </w:rPr>
        <w:t xml:space="preserve"> </w:t>
      </w:r>
      <w:r>
        <w:t>(Европа).</w:t>
      </w:r>
      <w:r>
        <w:rPr>
          <w:spacing w:val="-6"/>
        </w:rPr>
        <w:t xml:space="preserve"> </w:t>
      </w:r>
      <w:r>
        <w:t>Знања</w:t>
      </w:r>
      <w:r>
        <w:rPr>
          <w:spacing w:val="-7"/>
        </w:rPr>
        <w:t xml:space="preserve"> </w:t>
      </w:r>
      <w:r>
        <w:t>која</w:t>
      </w:r>
      <w:r>
        <w:rPr>
          <w:spacing w:val="-7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остварио нису ни на нивоу препознавања и не показује способност репродукције и примене, не изводи закључке који се заснивају на подацима, не показује жељу за напредовањем ангажовањем као ни интересовање за учешће у активностима.</w:t>
      </w:r>
    </w:p>
    <w:p w14:paraId="5500C76F" w14:textId="77777777" w:rsidR="00D03AB9" w:rsidRDefault="00D03AB9">
      <w:pPr>
        <w:pStyle w:val="BodyText"/>
        <w:kinsoku w:val="0"/>
        <w:overflowPunct w:val="0"/>
        <w:ind w:left="0"/>
        <w:rPr>
          <w:sz w:val="26"/>
          <w:szCs w:val="26"/>
        </w:rPr>
      </w:pPr>
    </w:p>
    <w:p w14:paraId="19EFD328" w14:textId="77777777" w:rsidR="00D03AB9" w:rsidRDefault="00D03AB9">
      <w:pPr>
        <w:pStyle w:val="BodyText"/>
        <w:kinsoku w:val="0"/>
        <w:overflowPunct w:val="0"/>
        <w:spacing w:before="5"/>
        <w:ind w:left="0"/>
        <w:rPr>
          <w:sz w:val="27"/>
          <w:szCs w:val="27"/>
        </w:rPr>
      </w:pPr>
    </w:p>
    <w:p w14:paraId="2084533D" w14:textId="77777777" w:rsidR="00D03AB9" w:rsidRDefault="00D03AB9">
      <w:pPr>
        <w:pStyle w:val="BodyText"/>
        <w:kinsoku w:val="0"/>
        <w:overflowPunct w:val="0"/>
        <w:rPr>
          <w:b/>
          <w:bCs/>
          <w:i/>
          <w:iCs/>
          <w:spacing w:val="-2"/>
        </w:rPr>
      </w:pPr>
      <w:r>
        <w:rPr>
          <w:i/>
          <w:iCs/>
        </w:rPr>
        <w:t>У</w:t>
      </w:r>
      <w:r>
        <w:rPr>
          <w:i/>
          <w:iCs/>
          <w:spacing w:val="46"/>
        </w:rPr>
        <w:t xml:space="preserve"> </w:t>
      </w:r>
      <w:r>
        <w:rPr>
          <w:b/>
          <w:bCs/>
          <w:i/>
          <w:iCs/>
        </w:rPr>
        <w:t>СЕДМОМ</w:t>
      </w:r>
      <w:r>
        <w:rPr>
          <w:b/>
          <w:bCs/>
          <w:i/>
          <w:iCs/>
          <w:spacing w:val="-6"/>
        </w:rPr>
        <w:t xml:space="preserve"> </w:t>
      </w:r>
      <w:r>
        <w:rPr>
          <w:i/>
          <w:iCs/>
        </w:rPr>
        <w:t>разреду</w:t>
      </w:r>
      <w:r>
        <w:rPr>
          <w:i/>
          <w:iCs/>
          <w:spacing w:val="-6"/>
        </w:rPr>
        <w:t xml:space="preserve"> </w:t>
      </w:r>
      <w:r>
        <w:rPr>
          <w:b/>
          <w:bCs/>
          <w:i/>
          <w:iCs/>
        </w:rPr>
        <w:t>-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област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РЕГИОНАЛНА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  <w:spacing w:val="-2"/>
        </w:rPr>
        <w:t>ГЕОГРАФИЈА:</w:t>
      </w:r>
    </w:p>
    <w:p w14:paraId="0F7A1D5C" w14:textId="77777777" w:rsidR="00D03AB9" w:rsidRDefault="00D03AB9">
      <w:pPr>
        <w:pStyle w:val="BodyText"/>
        <w:kinsoku w:val="0"/>
        <w:overflowPunct w:val="0"/>
        <w:spacing w:before="185" w:line="259" w:lineRule="auto"/>
        <w:ind w:right="194"/>
        <w:rPr>
          <w:spacing w:val="-2"/>
        </w:rPr>
      </w:pPr>
      <w:r>
        <w:rPr>
          <w:b/>
          <w:bCs/>
        </w:rPr>
        <w:t>Одличан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(5)</w:t>
      </w:r>
      <w:r>
        <w:rPr>
          <w:b/>
          <w:bCs/>
          <w:spacing w:val="-1"/>
        </w:rPr>
        <w:t xml:space="preserve"> </w:t>
      </w:r>
      <w:r>
        <w:t>добија</w:t>
      </w:r>
      <w:r>
        <w:rPr>
          <w:spacing w:val="-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који објашњава</w:t>
      </w:r>
      <w:r>
        <w:rPr>
          <w:spacing w:val="-4"/>
        </w:rPr>
        <w:t xml:space="preserve"> </w:t>
      </w:r>
      <w:r>
        <w:t>географске</w:t>
      </w:r>
      <w:r>
        <w:rPr>
          <w:spacing w:val="-4"/>
        </w:rPr>
        <w:t xml:space="preserve"> </w:t>
      </w:r>
      <w:r>
        <w:t>везе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законитости</w:t>
      </w:r>
      <w:r>
        <w:rPr>
          <w:spacing w:val="4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Европи и</w:t>
      </w:r>
      <w:r>
        <w:rPr>
          <w:spacing w:val="-4"/>
        </w:rPr>
        <w:t xml:space="preserve"> </w:t>
      </w:r>
      <w:r>
        <w:t>на ваневропским континентима и уме да издвоји географске регије, препознаје негативне утицаје човека на животну</w:t>
      </w:r>
      <w:r>
        <w:rPr>
          <w:spacing w:val="40"/>
        </w:rPr>
        <w:t xml:space="preserve"> </w:t>
      </w:r>
      <w:r>
        <w:t>средину</w:t>
      </w:r>
      <w:r>
        <w:rPr>
          <w:spacing w:val="-4"/>
        </w:rPr>
        <w:t xml:space="preserve"> </w:t>
      </w:r>
      <w:r>
        <w:t>настале услед специфичности развоја</w:t>
      </w:r>
      <w:r>
        <w:rPr>
          <w:spacing w:val="-1"/>
        </w:rPr>
        <w:t xml:space="preserve"> </w:t>
      </w:r>
      <w:r>
        <w:t>пољопривреде, рударства, енергетике, индустрије, саобраћаја и туризма укаже на узроке и последице кретања броја становника, густине насељености, природног прираштаја, миграција специфичних структура становништва по континентима, регијама и у одабраним државама,</w:t>
      </w:r>
      <w:r>
        <w:rPr>
          <w:spacing w:val="-8"/>
        </w:rPr>
        <w:t xml:space="preserve"> </w:t>
      </w:r>
      <w:r>
        <w:t>доведе у</w:t>
      </w:r>
      <w:r>
        <w:rPr>
          <w:spacing w:val="-8"/>
        </w:rPr>
        <w:t xml:space="preserve"> </w:t>
      </w:r>
      <w:r>
        <w:t>везу</w:t>
      </w:r>
      <w:r>
        <w:rPr>
          <w:spacing w:val="-6"/>
        </w:rPr>
        <w:t xml:space="preserve"> </w:t>
      </w:r>
      <w:r>
        <w:t>природне</w:t>
      </w:r>
      <w:r>
        <w:rPr>
          <w:spacing w:val="-4"/>
        </w:rPr>
        <w:t xml:space="preserve"> </w:t>
      </w:r>
      <w:r>
        <w:t>ресурсе</w:t>
      </w:r>
      <w:r>
        <w:rPr>
          <w:spacing w:val="-3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степеном</w:t>
      </w:r>
      <w:r>
        <w:rPr>
          <w:spacing w:val="-4"/>
        </w:rPr>
        <w:t xml:space="preserve"> </w:t>
      </w:r>
      <w:r>
        <w:t>економске</w:t>
      </w:r>
      <w:r>
        <w:rPr>
          <w:spacing w:val="-6"/>
        </w:rPr>
        <w:t xml:space="preserve"> </w:t>
      </w:r>
      <w:r>
        <w:t>развијености</w:t>
      </w:r>
      <w:r>
        <w:rPr>
          <w:spacing w:val="-6"/>
        </w:rPr>
        <w:t xml:space="preserve"> </w:t>
      </w:r>
      <w:r>
        <w:t>појединих регија и одабраних држава, самостално се сналази на географској карти,</w:t>
      </w:r>
      <w:r>
        <w:rPr>
          <w:spacing w:val="40"/>
        </w:rPr>
        <w:t xml:space="preserve"> </w:t>
      </w:r>
      <w:r>
        <w:t>самостално изводи закључке који се заснивају на подацима,</w:t>
      </w:r>
      <w:r>
        <w:rPr>
          <w:spacing w:val="40"/>
        </w:rPr>
        <w:t xml:space="preserve"> </w:t>
      </w:r>
      <w:r>
        <w:t>показује висок степен сарадње са осталим</w:t>
      </w:r>
      <w:r>
        <w:rPr>
          <w:spacing w:val="-2"/>
        </w:rPr>
        <w:t xml:space="preserve"> </w:t>
      </w:r>
      <w:r>
        <w:t>члановима</w:t>
      </w:r>
      <w:r>
        <w:rPr>
          <w:spacing w:val="-4"/>
        </w:rPr>
        <w:t xml:space="preserve"> </w:t>
      </w:r>
      <w:r>
        <w:t>групе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изузетну</w:t>
      </w:r>
      <w:r>
        <w:rPr>
          <w:spacing w:val="-6"/>
        </w:rPr>
        <w:t xml:space="preserve"> </w:t>
      </w:r>
      <w:r>
        <w:t>самосталност</w:t>
      </w:r>
      <w:r>
        <w:rPr>
          <w:spacing w:val="-1"/>
        </w:rPr>
        <w:t xml:space="preserve"> </w:t>
      </w:r>
      <w:r>
        <w:t>уз изузетно висок</w:t>
      </w:r>
      <w:r>
        <w:rPr>
          <w:spacing w:val="-2"/>
        </w:rPr>
        <w:t xml:space="preserve"> </w:t>
      </w:r>
      <w:r>
        <w:t>степен</w:t>
      </w:r>
      <w:r>
        <w:rPr>
          <w:spacing w:val="-2"/>
        </w:rPr>
        <w:t xml:space="preserve"> </w:t>
      </w:r>
      <w:r>
        <w:t xml:space="preserve">активности и </w:t>
      </w:r>
      <w:r>
        <w:rPr>
          <w:spacing w:val="-2"/>
        </w:rPr>
        <w:t>ангажовања.</w:t>
      </w:r>
    </w:p>
    <w:p w14:paraId="5AC50FDD" w14:textId="77777777" w:rsidR="00D03AB9" w:rsidRDefault="00D03AB9">
      <w:pPr>
        <w:pStyle w:val="BodyText"/>
        <w:kinsoku w:val="0"/>
        <w:overflowPunct w:val="0"/>
        <w:spacing w:before="155" w:line="259" w:lineRule="auto"/>
        <w:ind w:right="194"/>
      </w:pPr>
      <w:r>
        <w:rPr>
          <w:b/>
          <w:bCs/>
        </w:rPr>
        <w:t xml:space="preserve">Врло добар (4) </w:t>
      </w:r>
      <w:r>
        <w:t>добија ученик који разуме географске везе</w:t>
      </w:r>
      <w:r>
        <w:rPr>
          <w:spacing w:val="40"/>
        </w:rPr>
        <w:t xml:space="preserve"> </w:t>
      </w:r>
      <w:r>
        <w:t>и законитости</w:t>
      </w:r>
      <w:r>
        <w:rPr>
          <w:spacing w:val="40"/>
        </w:rPr>
        <w:t xml:space="preserve"> </w:t>
      </w:r>
      <w:r>
        <w:t>у Европи и на ваневропским континентима и уме да издвоји географске регије, углавном се самостално служи</w:t>
      </w:r>
      <w:r>
        <w:rPr>
          <w:spacing w:val="-5"/>
        </w:rPr>
        <w:t xml:space="preserve"> </w:t>
      </w:r>
      <w:r>
        <w:t>географском</w:t>
      </w:r>
      <w:r>
        <w:rPr>
          <w:spacing w:val="-3"/>
        </w:rPr>
        <w:t xml:space="preserve"> </w:t>
      </w:r>
      <w:r>
        <w:t>картом,</w:t>
      </w:r>
      <w:r>
        <w:rPr>
          <w:spacing w:val="-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великој</w:t>
      </w:r>
      <w:r>
        <w:rPr>
          <w:spacing w:val="-5"/>
        </w:rPr>
        <w:t xml:space="preserve"> </w:t>
      </w:r>
      <w:r>
        <w:t>мери</w:t>
      </w:r>
      <w:r>
        <w:rPr>
          <w:spacing w:val="-2"/>
        </w:rPr>
        <w:t xml:space="preserve"> </w:t>
      </w:r>
      <w:r>
        <w:t>показује</w:t>
      </w:r>
      <w:r>
        <w:rPr>
          <w:spacing w:val="-5"/>
        </w:rPr>
        <w:t xml:space="preserve"> </w:t>
      </w:r>
      <w:r>
        <w:t>способност</w:t>
      </w:r>
      <w:r>
        <w:rPr>
          <w:spacing w:val="-5"/>
        </w:rPr>
        <w:t xml:space="preserve"> </w:t>
      </w:r>
      <w:r>
        <w:t>примене</w:t>
      </w:r>
      <w:r>
        <w:rPr>
          <w:spacing w:val="-5"/>
        </w:rPr>
        <w:t xml:space="preserve"> </w:t>
      </w:r>
      <w:r>
        <w:t>знања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лoгичке специфичности развоја пољопривреде, рударства, енергетике, индустрије, саобраћаја и туризма на проучаваним континентима, регијама и одабраним државама, самостално изводи закључке који се заснивају на подацима, показује велику самосталност и висок степен</w:t>
      </w:r>
      <w:r>
        <w:rPr>
          <w:spacing w:val="-3"/>
        </w:rPr>
        <w:t xml:space="preserve"> </w:t>
      </w:r>
      <w:r>
        <w:t>активности и</w:t>
      </w:r>
      <w:r>
        <w:rPr>
          <w:spacing w:val="-3"/>
        </w:rPr>
        <w:t xml:space="preserve"> </w:t>
      </w:r>
      <w:r>
        <w:t>ангажовања, у</w:t>
      </w:r>
      <w:r>
        <w:rPr>
          <w:spacing w:val="-7"/>
        </w:rPr>
        <w:t xml:space="preserve"> </w:t>
      </w:r>
      <w:r>
        <w:t>великој</w:t>
      </w:r>
      <w:r>
        <w:rPr>
          <w:spacing w:val="-3"/>
        </w:rPr>
        <w:t xml:space="preserve"> </w:t>
      </w:r>
      <w:r>
        <w:t>мери</w:t>
      </w:r>
      <w:r>
        <w:rPr>
          <w:spacing w:val="-3"/>
        </w:rPr>
        <w:t xml:space="preserve"> </w:t>
      </w:r>
      <w:r>
        <w:t>сарађује са</w:t>
      </w:r>
      <w:r>
        <w:rPr>
          <w:spacing w:val="-6"/>
        </w:rPr>
        <w:t xml:space="preserve"> </w:t>
      </w:r>
      <w:r>
        <w:t>осталим члановима</w:t>
      </w:r>
      <w:r>
        <w:rPr>
          <w:spacing w:val="-3"/>
        </w:rPr>
        <w:t xml:space="preserve"> </w:t>
      </w:r>
      <w:r>
        <w:t>групе</w:t>
      </w:r>
      <w:r>
        <w:rPr>
          <w:spacing w:val="-3"/>
        </w:rPr>
        <w:t xml:space="preserve"> </w:t>
      </w:r>
      <w:r>
        <w:t>и у знатној мери критички рaсуђуje.</w:t>
      </w:r>
    </w:p>
    <w:p w14:paraId="54FE6906" w14:textId="77777777" w:rsidR="00D03AB9" w:rsidRDefault="00D03AB9">
      <w:pPr>
        <w:pStyle w:val="BodyText"/>
        <w:kinsoku w:val="0"/>
        <w:overflowPunct w:val="0"/>
        <w:spacing w:before="160" w:line="259" w:lineRule="auto"/>
      </w:pPr>
      <w:r>
        <w:rPr>
          <w:b/>
          <w:bCs/>
        </w:rPr>
        <w:t>Добар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(3)</w:t>
      </w:r>
      <w:r>
        <w:rPr>
          <w:b/>
          <w:bCs/>
          <w:spacing w:val="-3"/>
        </w:rPr>
        <w:t xml:space="preserve"> </w:t>
      </w:r>
      <w:r>
        <w:t>добија</w:t>
      </w:r>
      <w:r>
        <w:rPr>
          <w:spacing w:val="-5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описује</w:t>
      </w:r>
      <w:r>
        <w:rPr>
          <w:spacing w:val="-5"/>
        </w:rPr>
        <w:t xml:space="preserve"> </w:t>
      </w:r>
      <w:r>
        <w:t>природне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друштвене</w:t>
      </w:r>
      <w:r>
        <w:rPr>
          <w:spacing w:val="-5"/>
        </w:rPr>
        <w:t xml:space="preserve"> </w:t>
      </w:r>
      <w:r>
        <w:t>одлике</w:t>
      </w:r>
      <w:r>
        <w:rPr>
          <w:spacing w:val="-7"/>
        </w:rPr>
        <w:t xml:space="preserve"> </w:t>
      </w:r>
      <w:r>
        <w:t>континента</w:t>
      </w:r>
      <w:r>
        <w:rPr>
          <w:spacing w:val="-3"/>
        </w:rPr>
        <w:t xml:space="preserve"> </w:t>
      </w:r>
      <w:r>
        <w:t>Европе</w:t>
      </w:r>
      <w:r>
        <w:rPr>
          <w:spacing w:val="-7"/>
        </w:rPr>
        <w:t xml:space="preserve"> </w:t>
      </w:r>
      <w:r>
        <w:t>и наводи њене географске регије, описује природне и друштвене одлике континената и наводи њихове географске регије у довољној мери показује способност употребе информација у</w:t>
      </w:r>
      <w:r>
        <w:rPr>
          <w:spacing w:val="-5"/>
        </w:rPr>
        <w:t xml:space="preserve"> </w:t>
      </w:r>
      <w:r>
        <w:t>новим ситуацијама, у</w:t>
      </w:r>
      <w:r>
        <w:rPr>
          <w:spacing w:val="-5"/>
        </w:rPr>
        <w:t xml:space="preserve"> </w:t>
      </w:r>
      <w:r>
        <w:t>знатној мери лoгички</w:t>
      </w:r>
      <w:r>
        <w:rPr>
          <w:spacing w:val="-1"/>
        </w:rPr>
        <w:t xml:space="preserve"> </w:t>
      </w:r>
      <w:r>
        <w:t>пoвeзуje</w:t>
      </w:r>
      <w:r>
        <w:rPr>
          <w:spacing w:val="-1"/>
        </w:rPr>
        <w:t xml:space="preserve"> </w:t>
      </w:r>
      <w:r>
        <w:t>чињeницe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пojмoвe, већим делом самостално изводи закључке који се заснивају на подацима и делимично</w:t>
      </w:r>
    </w:p>
    <w:p w14:paraId="3F0FFFEB" w14:textId="77777777" w:rsidR="00D03AB9" w:rsidRDefault="00D03AB9">
      <w:pPr>
        <w:pStyle w:val="BodyText"/>
        <w:kinsoku w:val="0"/>
        <w:overflowPunct w:val="0"/>
        <w:spacing w:before="160" w:line="259" w:lineRule="auto"/>
        <w:sectPr w:rsidR="00D03AB9"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63D9B40F" w14:textId="77777777" w:rsidR="00D03AB9" w:rsidRDefault="00D03AB9">
      <w:pPr>
        <w:pStyle w:val="BodyText"/>
        <w:kinsoku w:val="0"/>
        <w:overflowPunct w:val="0"/>
        <w:spacing w:before="74" w:line="256" w:lineRule="auto"/>
      </w:pPr>
      <w:r>
        <w:lastRenderedPageBreak/>
        <w:t>самостално</w:t>
      </w:r>
      <w:r>
        <w:rPr>
          <w:spacing w:val="-5"/>
        </w:rPr>
        <w:t xml:space="preserve"> </w:t>
      </w:r>
      <w:r>
        <w:t>решава</w:t>
      </w:r>
      <w:r>
        <w:rPr>
          <w:spacing w:val="-8"/>
        </w:rPr>
        <w:t xml:space="preserve"> </w:t>
      </w:r>
      <w:r>
        <w:t>поједине</w:t>
      </w:r>
      <w:r>
        <w:rPr>
          <w:spacing w:val="-5"/>
        </w:rPr>
        <w:t xml:space="preserve"> </w:t>
      </w:r>
      <w:r>
        <w:t>проблеме,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довољној</w:t>
      </w:r>
      <w:r>
        <w:rPr>
          <w:spacing w:val="-5"/>
        </w:rPr>
        <w:t xml:space="preserve"> </w:t>
      </w:r>
      <w:r>
        <w:t>мери</w:t>
      </w:r>
      <w:r>
        <w:rPr>
          <w:spacing w:val="-5"/>
        </w:rPr>
        <w:t xml:space="preserve"> </w:t>
      </w:r>
      <w:r>
        <w:t>критички</w:t>
      </w:r>
      <w:r>
        <w:rPr>
          <w:spacing w:val="-5"/>
        </w:rPr>
        <w:t xml:space="preserve"> </w:t>
      </w:r>
      <w:r>
        <w:t>рaсуђуje,</w:t>
      </w:r>
      <w:r>
        <w:rPr>
          <w:spacing w:val="-5"/>
        </w:rPr>
        <w:t xml:space="preserve"> </w:t>
      </w:r>
      <w:r>
        <w:t>делимично</w:t>
      </w:r>
      <w:r>
        <w:rPr>
          <w:spacing w:val="-5"/>
        </w:rPr>
        <w:t xml:space="preserve"> </w:t>
      </w:r>
      <w:r>
        <w:t>је самосталан у сналажењу на географској карти, показује делимични степен активности и ангажовања и у довољној мери сарађује са осталим члановима групе.</w:t>
      </w:r>
    </w:p>
    <w:p w14:paraId="31DD8D8D" w14:textId="77777777" w:rsidR="00D03AB9" w:rsidRDefault="00D03AB9">
      <w:pPr>
        <w:pStyle w:val="BodyText"/>
        <w:kinsoku w:val="0"/>
        <w:overflowPunct w:val="0"/>
        <w:spacing w:before="168" w:line="259" w:lineRule="auto"/>
        <w:ind w:right="194"/>
      </w:pPr>
      <w:r>
        <w:rPr>
          <w:b/>
          <w:bCs/>
        </w:rPr>
        <w:t xml:space="preserve">Довољан (2) </w:t>
      </w:r>
      <w:r>
        <w:t>добија ученик који именује континенте и препознаје њихове основне природне и друштвене одлике, знања која је остварио су на нивоу репродукције, уз минималну</w:t>
      </w:r>
      <w:r>
        <w:rPr>
          <w:spacing w:val="-11"/>
        </w:rPr>
        <w:t xml:space="preserve"> </w:t>
      </w:r>
      <w:r>
        <w:t>примену, у</w:t>
      </w:r>
      <w:r>
        <w:rPr>
          <w:spacing w:val="-7"/>
        </w:rPr>
        <w:t xml:space="preserve"> </w:t>
      </w:r>
      <w:r>
        <w:t>мањој</w:t>
      </w:r>
      <w:r>
        <w:rPr>
          <w:spacing w:val="-5"/>
        </w:rPr>
        <w:t xml:space="preserve"> </w:t>
      </w:r>
      <w:r>
        <w:t>мери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искључиво</w:t>
      </w:r>
      <w:r>
        <w:rPr>
          <w:spacing w:val="-2"/>
        </w:rPr>
        <w:t xml:space="preserve"> </w:t>
      </w:r>
      <w:r>
        <w:t>уз</w:t>
      </w:r>
      <w:r>
        <w:rPr>
          <w:spacing w:val="-5"/>
        </w:rPr>
        <w:t xml:space="preserve"> </w:t>
      </w:r>
      <w:r>
        <w:t>подршку</w:t>
      </w:r>
      <w:r>
        <w:rPr>
          <w:spacing w:val="-8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изводи</w:t>
      </w:r>
      <w:r>
        <w:rPr>
          <w:spacing w:val="-5"/>
        </w:rPr>
        <w:t xml:space="preserve"> </w:t>
      </w:r>
      <w:r>
        <w:t>закључке који се заснивају на подацима, показује мањи степен активности и ангажовања.</w:t>
      </w:r>
    </w:p>
    <w:p w14:paraId="1B8C157E" w14:textId="77777777" w:rsidR="00D03AB9" w:rsidRDefault="00D03AB9">
      <w:pPr>
        <w:pStyle w:val="BodyText"/>
        <w:kinsoku w:val="0"/>
        <w:overflowPunct w:val="0"/>
        <w:spacing w:before="159" w:line="259" w:lineRule="auto"/>
        <w:ind w:right="194"/>
      </w:pPr>
      <w:r>
        <w:rPr>
          <w:b/>
          <w:bCs/>
        </w:rPr>
        <w:t xml:space="preserve">Недовољан (1) </w:t>
      </w:r>
      <w:r>
        <w:t>добија ученик који нема познавање основних појмова из регионалне географије Европе и ваневропских континената. Знања која је остварио нису</w:t>
      </w:r>
      <w:r>
        <w:rPr>
          <w:spacing w:val="-4"/>
        </w:rPr>
        <w:t xml:space="preserve"> </w:t>
      </w:r>
      <w:r>
        <w:t>ни на нивоу препознавања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показује</w:t>
      </w:r>
      <w:r>
        <w:rPr>
          <w:spacing w:val="-8"/>
        </w:rPr>
        <w:t xml:space="preserve"> </w:t>
      </w:r>
      <w:r>
        <w:t>способност</w:t>
      </w:r>
      <w:r>
        <w:rPr>
          <w:spacing w:val="-6"/>
        </w:rPr>
        <w:t xml:space="preserve"> </w:t>
      </w:r>
      <w:r>
        <w:t>репродукције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изводи</w:t>
      </w:r>
      <w:r>
        <w:rPr>
          <w:spacing w:val="-3"/>
        </w:rPr>
        <w:t xml:space="preserve"> </w:t>
      </w:r>
      <w:r>
        <w:t>закључке</w:t>
      </w:r>
      <w:r>
        <w:rPr>
          <w:spacing w:val="-6"/>
        </w:rPr>
        <w:t xml:space="preserve"> </w:t>
      </w:r>
      <w:r>
        <w:t>који се заснивају на подацима,</w:t>
      </w:r>
      <w:r>
        <w:rPr>
          <w:spacing w:val="40"/>
        </w:rPr>
        <w:t xml:space="preserve"> </w:t>
      </w:r>
      <w:r>
        <w:t>не показује жељу за напредовањем ангажовањем као ни интересовање за учешће у активностима.</w:t>
      </w:r>
    </w:p>
    <w:p w14:paraId="6821503F" w14:textId="77777777" w:rsidR="00D03AB9" w:rsidRDefault="00D03AB9">
      <w:pPr>
        <w:pStyle w:val="BodyText"/>
        <w:kinsoku w:val="0"/>
        <w:overflowPunct w:val="0"/>
        <w:ind w:left="0"/>
        <w:rPr>
          <w:sz w:val="26"/>
          <w:szCs w:val="26"/>
        </w:rPr>
      </w:pPr>
    </w:p>
    <w:p w14:paraId="61107A0B" w14:textId="77777777" w:rsidR="00D03AB9" w:rsidRDefault="00D03AB9">
      <w:pPr>
        <w:pStyle w:val="BodyText"/>
        <w:kinsoku w:val="0"/>
        <w:overflowPunct w:val="0"/>
        <w:spacing w:before="5"/>
        <w:ind w:left="0"/>
        <w:rPr>
          <w:sz w:val="27"/>
          <w:szCs w:val="27"/>
        </w:rPr>
      </w:pPr>
    </w:p>
    <w:p w14:paraId="5026ED2F" w14:textId="77777777" w:rsidR="00D03AB9" w:rsidRDefault="00D03AB9">
      <w:pPr>
        <w:pStyle w:val="Heading1"/>
        <w:kinsoku w:val="0"/>
        <w:overflowPunct w:val="0"/>
        <w:rPr>
          <w:spacing w:val="-2"/>
        </w:rPr>
      </w:pPr>
      <w:r>
        <w:rPr>
          <w:b w:val="0"/>
          <w:bCs w:val="0"/>
        </w:rPr>
        <w:t>У</w:t>
      </w:r>
      <w:r>
        <w:rPr>
          <w:b w:val="0"/>
          <w:bCs w:val="0"/>
          <w:spacing w:val="-10"/>
        </w:rPr>
        <w:t xml:space="preserve"> </w:t>
      </w:r>
      <w:r>
        <w:t>ОСМОМ</w:t>
      </w:r>
      <w:r>
        <w:rPr>
          <w:spacing w:val="-7"/>
        </w:rPr>
        <w:t xml:space="preserve"> </w:t>
      </w:r>
      <w:r>
        <w:rPr>
          <w:b w:val="0"/>
          <w:bCs w:val="0"/>
        </w:rPr>
        <w:t>разреду</w:t>
      </w:r>
      <w:r>
        <w:t>-</w:t>
      </w:r>
      <w:r>
        <w:rPr>
          <w:spacing w:val="-9"/>
        </w:rPr>
        <w:t xml:space="preserve"> </w:t>
      </w:r>
      <w:r>
        <w:t>област</w:t>
      </w:r>
      <w:r>
        <w:rPr>
          <w:spacing w:val="-10"/>
        </w:rPr>
        <w:t xml:space="preserve"> </w:t>
      </w:r>
      <w:r>
        <w:t>РЕГИОНАЛНА</w:t>
      </w:r>
      <w:r>
        <w:rPr>
          <w:spacing w:val="-11"/>
        </w:rPr>
        <w:t xml:space="preserve"> </w:t>
      </w:r>
      <w:r>
        <w:rPr>
          <w:spacing w:val="-2"/>
        </w:rPr>
        <w:t>ГЕОГРАФИЈА:</w:t>
      </w:r>
    </w:p>
    <w:p w14:paraId="00660137" w14:textId="77777777" w:rsidR="00D03AB9" w:rsidRDefault="00D03AB9">
      <w:pPr>
        <w:pStyle w:val="BodyText"/>
        <w:kinsoku w:val="0"/>
        <w:overflowPunct w:val="0"/>
        <w:spacing w:before="185" w:line="259" w:lineRule="auto"/>
        <w:ind w:right="132"/>
      </w:pPr>
      <w:r>
        <w:rPr>
          <w:b/>
          <w:bCs/>
        </w:rPr>
        <w:t>Одличан (5)</w:t>
      </w:r>
      <w:r>
        <w:t>добија ученик који објашњава географске везе и законитости</w:t>
      </w:r>
      <w:r>
        <w:rPr>
          <w:spacing w:val="40"/>
        </w:rPr>
        <w:t xml:space="preserve"> </w:t>
      </w:r>
      <w:r>
        <w:t>у нашој земљи и уме да издвоји географске регије,</w:t>
      </w:r>
      <w:r>
        <w:rPr>
          <w:spacing w:val="40"/>
        </w:rPr>
        <w:t xml:space="preserve"> </w:t>
      </w:r>
      <w:r>
        <w:t>самостално се сналази на географској карти, у потпуности показује способност трансформације знања и примене у новим ситуацијама, објашњава</w:t>
      </w:r>
      <w:r>
        <w:rPr>
          <w:spacing w:val="-1"/>
        </w:rPr>
        <w:t xml:space="preserve"> </w:t>
      </w:r>
      <w:r>
        <w:t>утицај</w:t>
      </w:r>
      <w:r>
        <w:rPr>
          <w:spacing w:val="-6"/>
        </w:rPr>
        <w:t xml:space="preserve"> </w:t>
      </w:r>
      <w:r>
        <w:t>природних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друштвених</w:t>
      </w:r>
      <w:r>
        <w:rPr>
          <w:spacing w:val="-1"/>
        </w:rPr>
        <w:t xml:space="preserve"> </w:t>
      </w:r>
      <w:r>
        <w:t>фактора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развој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размештај</w:t>
      </w:r>
      <w:r>
        <w:rPr>
          <w:spacing w:val="-6"/>
        </w:rPr>
        <w:t xml:space="preserve"> </w:t>
      </w:r>
      <w:r>
        <w:t>становништва</w:t>
      </w:r>
      <w:r>
        <w:rPr>
          <w:spacing w:val="-6"/>
        </w:rPr>
        <w:t xml:space="preserve"> </w:t>
      </w:r>
      <w:r>
        <w:t>и насеља Р.Србије, лoгички пoвeзуje чињeницe и пojмoвe; објашњава утицај природних и друштвених фактора на развој и размештај привреде и привредних делатности у нашој земљи, самостално изводи закључке који се заснивају на подацима, у потпуности критички рaсуђуje, показује</w:t>
      </w:r>
      <w:r>
        <w:rPr>
          <w:spacing w:val="40"/>
        </w:rPr>
        <w:t xml:space="preserve"> </w:t>
      </w:r>
      <w:r>
        <w:t>висок степен активности и ангажовања.</w:t>
      </w:r>
    </w:p>
    <w:p w14:paraId="644945FD" w14:textId="77777777" w:rsidR="00D03AB9" w:rsidRDefault="00D03AB9">
      <w:pPr>
        <w:pStyle w:val="BodyText"/>
        <w:kinsoku w:val="0"/>
        <w:overflowPunct w:val="0"/>
        <w:spacing w:before="157" w:line="259" w:lineRule="auto"/>
        <w:ind w:right="125"/>
      </w:pPr>
      <w:r>
        <w:rPr>
          <w:b/>
          <w:bCs/>
        </w:rPr>
        <w:t xml:space="preserve">Врло добар (4) </w:t>
      </w:r>
      <w:r>
        <w:t>добија ученик који познаје природне и друштвене одлике наше државе и описује</w:t>
      </w:r>
      <w:r>
        <w:rPr>
          <w:spacing w:val="77"/>
        </w:rPr>
        <w:t xml:space="preserve"> </w:t>
      </w:r>
      <w:r>
        <w:t>географске везе и законитости</w:t>
      </w:r>
      <w:r>
        <w:rPr>
          <w:spacing w:val="80"/>
          <w:w w:val="150"/>
        </w:rPr>
        <w:t xml:space="preserve"> </w:t>
      </w:r>
      <w:r>
        <w:t>у нашој земљи и уме да издвоји географске регије,</w:t>
      </w:r>
      <w:r>
        <w:rPr>
          <w:spacing w:val="-4"/>
        </w:rPr>
        <w:t xml:space="preserve"> </w:t>
      </w:r>
      <w:r>
        <w:t>углавном</w:t>
      </w:r>
      <w:r>
        <w:rPr>
          <w:spacing w:val="-9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самостално</w:t>
      </w:r>
      <w:r>
        <w:rPr>
          <w:spacing w:val="-4"/>
        </w:rPr>
        <w:t xml:space="preserve"> </w:t>
      </w:r>
      <w:r>
        <w:t>сналази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географској</w:t>
      </w:r>
      <w:r>
        <w:rPr>
          <w:spacing w:val="-4"/>
        </w:rPr>
        <w:t xml:space="preserve"> </w:t>
      </w:r>
      <w:r>
        <w:t>карти,</w:t>
      </w:r>
      <w:r>
        <w:rPr>
          <w:spacing w:val="-4"/>
        </w:rPr>
        <w:t xml:space="preserve"> </w:t>
      </w:r>
      <w:r>
        <w:t>углавном</w:t>
      </w:r>
      <w:r>
        <w:rPr>
          <w:spacing w:val="-7"/>
        </w:rPr>
        <w:t xml:space="preserve"> </w:t>
      </w:r>
      <w:r>
        <w:t>самостално</w:t>
      </w:r>
      <w:r>
        <w:rPr>
          <w:spacing w:val="-4"/>
        </w:rPr>
        <w:t xml:space="preserve"> </w:t>
      </w:r>
      <w:r>
        <w:t>изводи закључке који се заснивају на подацима, показује велику самосталност и висок степен активности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ангажовања, у</w:t>
      </w:r>
      <w:r>
        <w:rPr>
          <w:spacing w:val="-7"/>
        </w:rPr>
        <w:t xml:space="preserve"> </w:t>
      </w:r>
      <w:r>
        <w:t>великој</w:t>
      </w:r>
      <w:r>
        <w:rPr>
          <w:spacing w:val="-3"/>
        </w:rPr>
        <w:t xml:space="preserve"> </w:t>
      </w:r>
      <w:r>
        <w:t>мери сарађује са</w:t>
      </w:r>
      <w:r>
        <w:rPr>
          <w:spacing w:val="-6"/>
        </w:rPr>
        <w:t xml:space="preserve"> </w:t>
      </w:r>
      <w:r>
        <w:t>осталим</w:t>
      </w:r>
      <w:r>
        <w:rPr>
          <w:spacing w:val="-3"/>
        </w:rPr>
        <w:t xml:space="preserve"> </w:t>
      </w:r>
      <w:r>
        <w:t>члановима</w:t>
      </w:r>
      <w:r>
        <w:rPr>
          <w:spacing w:val="-3"/>
        </w:rPr>
        <w:t xml:space="preserve"> </w:t>
      </w:r>
      <w:r>
        <w:t>групе</w:t>
      </w:r>
      <w:r>
        <w:rPr>
          <w:spacing w:val="-3"/>
        </w:rPr>
        <w:t xml:space="preserve"> </w:t>
      </w:r>
      <w:r>
        <w:t>и у</w:t>
      </w:r>
      <w:r>
        <w:rPr>
          <w:spacing w:val="-5"/>
        </w:rPr>
        <w:t xml:space="preserve"> </w:t>
      </w:r>
      <w:r>
        <w:t>знатној мери критички рaсуђуje.</w:t>
      </w:r>
    </w:p>
    <w:p w14:paraId="6A0EDECA" w14:textId="77777777" w:rsidR="00D03AB9" w:rsidRDefault="00D03AB9">
      <w:pPr>
        <w:pStyle w:val="BodyText"/>
        <w:kinsoku w:val="0"/>
        <w:overflowPunct w:val="0"/>
        <w:spacing w:before="158" w:line="259" w:lineRule="auto"/>
        <w:ind w:right="111"/>
      </w:pPr>
      <w:r>
        <w:rPr>
          <w:b/>
          <w:bCs/>
        </w:rPr>
        <w:t>Добар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(3)</w:t>
      </w:r>
      <w:r>
        <w:rPr>
          <w:b/>
          <w:bCs/>
          <w:spacing w:val="-3"/>
        </w:rPr>
        <w:t xml:space="preserve"> </w:t>
      </w:r>
      <w:r>
        <w:t>добија</w:t>
      </w:r>
      <w:r>
        <w:rPr>
          <w:spacing w:val="-5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описује</w:t>
      </w:r>
      <w:r>
        <w:rPr>
          <w:spacing w:val="-5"/>
        </w:rPr>
        <w:t xml:space="preserve"> </w:t>
      </w:r>
      <w:r>
        <w:t>природне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друштвене</w:t>
      </w:r>
      <w:r>
        <w:rPr>
          <w:spacing w:val="-5"/>
        </w:rPr>
        <w:t xml:space="preserve"> </w:t>
      </w:r>
      <w:r>
        <w:t>одлике</w:t>
      </w:r>
      <w:r>
        <w:rPr>
          <w:spacing w:val="-7"/>
        </w:rPr>
        <w:t xml:space="preserve"> </w:t>
      </w:r>
      <w:r>
        <w:t>наше</w:t>
      </w:r>
      <w:r>
        <w:rPr>
          <w:spacing w:val="-5"/>
        </w:rPr>
        <w:t xml:space="preserve"> </w:t>
      </w:r>
      <w:r>
        <w:t>државе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наводи њене географске регије у довољној мери показује способност употребе информација у новим ситуацијама, у знатној мери лoгички пoвeзуje чињeницe и пojмoвe, делимично је самосталан у сналажењу на географској карти,</w:t>
      </w:r>
      <w:r>
        <w:rPr>
          <w:spacing w:val="40"/>
        </w:rPr>
        <w:t xml:space="preserve"> </w:t>
      </w:r>
      <w:r>
        <w:t>већим делом самостално изводи закључке који се заснивају на подацима и делимично самостално решава поједине проблеме, показује делимични степен активности и ангажовања и у довољној мери сарађује са осталим члановима групе.</w:t>
      </w:r>
    </w:p>
    <w:p w14:paraId="5785D87A" w14:textId="77777777" w:rsidR="00D03AB9" w:rsidRDefault="00D03AB9">
      <w:pPr>
        <w:pStyle w:val="BodyText"/>
        <w:kinsoku w:val="0"/>
        <w:overflowPunct w:val="0"/>
        <w:spacing w:before="160" w:line="259" w:lineRule="auto"/>
      </w:pPr>
      <w:r>
        <w:rPr>
          <w:b/>
          <w:bCs/>
        </w:rPr>
        <w:t>Довољан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(2)</w:t>
      </w:r>
      <w:r>
        <w:rPr>
          <w:b/>
          <w:bCs/>
          <w:spacing w:val="-2"/>
        </w:rPr>
        <w:t xml:space="preserve"> </w:t>
      </w:r>
      <w:r>
        <w:t>добија</w:t>
      </w:r>
      <w:r>
        <w:rPr>
          <w:spacing w:val="-5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препознаје</w:t>
      </w:r>
      <w:r>
        <w:rPr>
          <w:spacing w:val="-7"/>
        </w:rPr>
        <w:t xml:space="preserve"> </w:t>
      </w:r>
      <w:r>
        <w:t>основне</w:t>
      </w:r>
      <w:r>
        <w:rPr>
          <w:spacing w:val="-5"/>
        </w:rPr>
        <w:t xml:space="preserve"> </w:t>
      </w:r>
      <w:r>
        <w:t>природне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друштвене</w:t>
      </w:r>
      <w:r>
        <w:rPr>
          <w:spacing w:val="-7"/>
        </w:rPr>
        <w:t xml:space="preserve"> </w:t>
      </w:r>
      <w:r>
        <w:t>одлике</w:t>
      </w:r>
      <w:r>
        <w:rPr>
          <w:spacing w:val="-5"/>
        </w:rPr>
        <w:t xml:space="preserve"> </w:t>
      </w:r>
      <w:r>
        <w:t>наше државе, знања која је остварио су на нивоу репродукције, уз минималну примену, није самосталан у сналажењу на карти, у мањој мери и искључиво уз подршку наставника</w:t>
      </w:r>
    </w:p>
    <w:p w14:paraId="44CEAC24" w14:textId="77777777" w:rsidR="00D03AB9" w:rsidRDefault="00D03AB9">
      <w:pPr>
        <w:pStyle w:val="BodyText"/>
        <w:kinsoku w:val="0"/>
        <w:overflowPunct w:val="0"/>
        <w:spacing w:before="160" w:line="259" w:lineRule="auto"/>
        <w:sectPr w:rsidR="00D03AB9"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47AEC987" w14:textId="77777777" w:rsidR="00D03AB9" w:rsidRDefault="00D03AB9">
      <w:pPr>
        <w:pStyle w:val="BodyText"/>
        <w:kinsoku w:val="0"/>
        <w:overflowPunct w:val="0"/>
        <w:spacing w:before="74" w:line="256" w:lineRule="auto"/>
        <w:rPr>
          <w:spacing w:val="-2"/>
        </w:rPr>
      </w:pPr>
      <w:r>
        <w:lastRenderedPageBreak/>
        <w:t>изводи</w:t>
      </w:r>
      <w:r>
        <w:rPr>
          <w:spacing w:val="-6"/>
        </w:rPr>
        <w:t xml:space="preserve"> </w:t>
      </w:r>
      <w:r>
        <w:t>закључке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заснивају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подацима,</w:t>
      </w:r>
      <w:r>
        <w:rPr>
          <w:spacing w:val="40"/>
        </w:rPr>
        <w:t xml:space="preserve"> </w:t>
      </w:r>
      <w:r>
        <w:t>показује</w:t>
      </w:r>
      <w:r>
        <w:rPr>
          <w:spacing w:val="-6"/>
        </w:rPr>
        <w:t xml:space="preserve"> </w:t>
      </w:r>
      <w:r>
        <w:t>мањи</w:t>
      </w:r>
      <w:r>
        <w:rPr>
          <w:spacing w:val="-5"/>
        </w:rPr>
        <w:t xml:space="preserve"> </w:t>
      </w:r>
      <w:r>
        <w:t>степен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ангажовања.</w:t>
      </w:r>
    </w:p>
    <w:p w14:paraId="177621D4" w14:textId="77777777" w:rsidR="00D03AB9" w:rsidRDefault="00D03AB9">
      <w:pPr>
        <w:pStyle w:val="BodyText"/>
        <w:kinsoku w:val="0"/>
        <w:overflowPunct w:val="0"/>
        <w:spacing w:before="165" w:line="259" w:lineRule="auto"/>
        <w:ind w:right="111"/>
      </w:pPr>
      <w:r>
        <w:rPr>
          <w:b/>
          <w:bCs/>
        </w:rPr>
        <w:t xml:space="preserve">Недовољан (1) </w:t>
      </w:r>
      <w:r>
        <w:t>добија ученик који нема познавање основних појмова из регионалне географије</w:t>
      </w:r>
      <w:r>
        <w:rPr>
          <w:spacing w:val="-6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Србије,</w:t>
      </w:r>
      <w:r>
        <w:rPr>
          <w:spacing w:val="-6"/>
        </w:rPr>
        <w:t xml:space="preserve"> </w:t>
      </w:r>
      <w:r>
        <w:t>њених</w:t>
      </w:r>
      <w:r>
        <w:rPr>
          <w:spacing w:val="-3"/>
        </w:rPr>
        <w:t xml:space="preserve"> </w:t>
      </w:r>
      <w:r>
        <w:t>природних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друштвених</w:t>
      </w:r>
      <w:r>
        <w:rPr>
          <w:spacing w:val="-3"/>
        </w:rPr>
        <w:t xml:space="preserve"> </w:t>
      </w:r>
      <w:r>
        <w:t>обележја,</w:t>
      </w:r>
      <w:r>
        <w:rPr>
          <w:spacing w:val="-6"/>
        </w:rPr>
        <w:t xml:space="preserve"> </w:t>
      </w:r>
      <w:r>
        <w:t>знања</w:t>
      </w:r>
      <w:r>
        <w:rPr>
          <w:spacing w:val="-8"/>
        </w:rPr>
        <w:t xml:space="preserve"> </w:t>
      </w:r>
      <w:r>
        <w:t>која</w:t>
      </w:r>
      <w:r>
        <w:rPr>
          <w:spacing w:val="-6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остварио нису ни на нивоу препознавања и не показује способност репродукције и примене, не изводи</w:t>
      </w:r>
      <w:r>
        <w:rPr>
          <w:spacing w:val="-5"/>
        </w:rPr>
        <w:t xml:space="preserve"> </w:t>
      </w:r>
      <w:r>
        <w:t>закључке</w:t>
      </w:r>
      <w:r>
        <w:rPr>
          <w:spacing w:val="-1"/>
        </w:rPr>
        <w:t xml:space="preserve"> </w:t>
      </w:r>
      <w:r>
        <w:t>који се</w:t>
      </w:r>
      <w:r>
        <w:rPr>
          <w:spacing w:val="-6"/>
        </w:rPr>
        <w:t xml:space="preserve"> </w:t>
      </w:r>
      <w:r>
        <w:t>заснивају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подацима,</w:t>
      </w:r>
      <w:r>
        <w:rPr>
          <w:spacing w:val="4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показује</w:t>
      </w:r>
      <w:r>
        <w:rPr>
          <w:spacing w:val="-3"/>
        </w:rPr>
        <w:t xml:space="preserve"> </w:t>
      </w:r>
      <w:r>
        <w:t>интересовање</w:t>
      </w:r>
      <w:r>
        <w:rPr>
          <w:spacing w:val="-6"/>
        </w:rPr>
        <w:t xml:space="preserve"> </w:t>
      </w:r>
      <w:r>
        <w:t>за учешће у активностима нити ангажовање.</w:t>
      </w:r>
    </w:p>
    <w:p w14:paraId="29FC7711" w14:textId="77777777" w:rsidR="00D03AB9" w:rsidRDefault="00D03AB9">
      <w:pPr>
        <w:pStyle w:val="BodyText"/>
        <w:kinsoku w:val="0"/>
        <w:overflowPunct w:val="0"/>
        <w:spacing w:before="6"/>
        <w:ind w:left="0"/>
      </w:pPr>
    </w:p>
    <w:p w14:paraId="557091BA" w14:textId="77777777" w:rsidR="00D03AB9" w:rsidRDefault="00D03AB9">
      <w:pPr>
        <w:pStyle w:val="BodyText"/>
        <w:kinsoku w:val="0"/>
        <w:overflowPunct w:val="0"/>
        <w:rPr>
          <w:b/>
          <w:bCs/>
          <w:i/>
          <w:iCs/>
          <w:spacing w:val="-10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Оцењивање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постигнућа</w:t>
      </w:r>
      <w:r>
        <w:rPr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ученика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по</w:t>
      </w:r>
      <w:r>
        <w:rPr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ИОП-</w:t>
      </w:r>
      <w:r>
        <w:rPr>
          <w:b/>
          <w:bCs/>
          <w:i/>
          <w:iCs/>
          <w:spacing w:val="-10"/>
          <w:sz w:val="28"/>
          <w:szCs w:val="28"/>
        </w:rPr>
        <w:t>у</w:t>
      </w:r>
    </w:p>
    <w:p w14:paraId="5A938282" w14:textId="77777777" w:rsidR="00D03AB9" w:rsidRDefault="00D03AB9">
      <w:pPr>
        <w:pStyle w:val="BodyText"/>
        <w:kinsoku w:val="0"/>
        <w:overflowPunct w:val="0"/>
        <w:spacing w:before="10"/>
        <w:ind w:left="0"/>
        <w:rPr>
          <w:b/>
          <w:bCs/>
          <w:i/>
          <w:iCs/>
          <w:sz w:val="23"/>
          <w:szCs w:val="23"/>
        </w:rPr>
      </w:pPr>
    </w:p>
    <w:p w14:paraId="68028B51" w14:textId="77777777" w:rsidR="00D03AB9" w:rsidRDefault="00D03AB9">
      <w:pPr>
        <w:pStyle w:val="BodyText"/>
        <w:kinsoku w:val="0"/>
        <w:overflowPunct w:val="0"/>
        <w:spacing w:before="1"/>
        <w:ind w:right="194"/>
      </w:pPr>
      <w:r>
        <w:t>Ученик</w:t>
      </w:r>
      <w:r>
        <w:rPr>
          <w:spacing w:val="-2"/>
        </w:rPr>
        <w:t xml:space="preserve"> </w:t>
      </w:r>
      <w:r>
        <w:t>коме</w:t>
      </w:r>
      <w:r>
        <w:rPr>
          <w:spacing w:val="-7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услед</w:t>
      </w:r>
      <w:r>
        <w:rPr>
          <w:spacing w:val="-5"/>
        </w:rPr>
        <w:t xml:space="preserve"> </w:t>
      </w:r>
      <w:r>
        <w:t>социјалне</w:t>
      </w:r>
      <w:r>
        <w:rPr>
          <w:spacing w:val="-3"/>
        </w:rPr>
        <w:t xml:space="preserve"> </w:t>
      </w:r>
      <w:r>
        <w:t>ускраћености,</w:t>
      </w:r>
      <w:r>
        <w:rPr>
          <w:spacing w:val="-6"/>
        </w:rPr>
        <w:t xml:space="preserve"> </w:t>
      </w:r>
      <w:r>
        <w:t>сметњи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развоју,</w:t>
      </w:r>
      <w:r>
        <w:rPr>
          <w:spacing w:val="-6"/>
        </w:rPr>
        <w:t xml:space="preserve"> </w:t>
      </w:r>
      <w:r>
        <w:t>инвалидитета,</w:t>
      </w:r>
      <w:r>
        <w:rPr>
          <w:spacing w:val="-6"/>
        </w:rPr>
        <w:t xml:space="preserve"> </w:t>
      </w:r>
      <w:r>
        <w:t>тешкоћа</w:t>
      </w:r>
      <w:r>
        <w:rPr>
          <w:spacing w:val="-3"/>
        </w:rPr>
        <w:t xml:space="preserve"> </w:t>
      </w:r>
      <w:r>
        <w:t>у учењу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разлога,</w:t>
      </w:r>
      <w:r>
        <w:rPr>
          <w:spacing w:val="-3"/>
        </w:rPr>
        <w:t xml:space="preserve"> </w:t>
      </w:r>
      <w:r>
        <w:t>потребна</w:t>
      </w:r>
      <w:r>
        <w:rPr>
          <w:spacing w:val="-1"/>
        </w:rPr>
        <w:t xml:space="preserve"> </w:t>
      </w:r>
      <w:r>
        <w:t>додатна</w:t>
      </w:r>
      <w:r>
        <w:rPr>
          <w:spacing w:val="-1"/>
        </w:rPr>
        <w:t xml:space="preserve"> </w:t>
      </w:r>
      <w:r>
        <w:t>подршка у</w:t>
      </w:r>
      <w:r>
        <w:rPr>
          <w:spacing w:val="-7"/>
        </w:rPr>
        <w:t xml:space="preserve"> </w:t>
      </w:r>
      <w:r>
        <w:t>образовању</w:t>
      </w:r>
      <w:r>
        <w:rPr>
          <w:spacing w:val="-7"/>
        </w:rPr>
        <w:t xml:space="preserve"> </w:t>
      </w:r>
      <w:r>
        <w:t>и васпитању</w:t>
      </w:r>
      <w:r>
        <w:rPr>
          <w:spacing w:val="-7"/>
        </w:rPr>
        <w:t xml:space="preserve"> </w:t>
      </w:r>
      <w:r>
        <w:t>оцењује се на</w:t>
      </w:r>
      <w:r>
        <w:rPr>
          <w:spacing w:val="-4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ангажовања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степена</w:t>
      </w:r>
      <w:r>
        <w:rPr>
          <w:spacing w:val="-6"/>
        </w:rPr>
        <w:t xml:space="preserve"> </w:t>
      </w:r>
      <w:r>
        <w:t>остварености</w:t>
      </w:r>
      <w:r>
        <w:rPr>
          <w:spacing w:val="-3"/>
        </w:rPr>
        <w:t xml:space="preserve"> </w:t>
      </w:r>
      <w:r>
        <w:t>циљева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посебних</w:t>
      </w:r>
      <w:r>
        <w:rPr>
          <w:spacing w:val="-3"/>
        </w:rPr>
        <w:t xml:space="preserve"> </w:t>
      </w:r>
      <w:r>
        <w:t>стандарда</w:t>
      </w:r>
      <w:r>
        <w:rPr>
          <w:spacing w:val="-6"/>
        </w:rPr>
        <w:t xml:space="preserve"> </w:t>
      </w:r>
      <w:r>
        <w:t>постигнућа</w:t>
      </w:r>
      <w:r>
        <w:rPr>
          <w:spacing w:val="-3"/>
        </w:rPr>
        <w:t xml:space="preserve"> </w:t>
      </w:r>
      <w:r>
        <w:t>у току савладавања индивидуалног образовног плана, на начин који узима у обзир његове језичке, моторичке и чулне могућности (</w:t>
      </w:r>
      <w:r>
        <w:rPr>
          <w:b/>
          <w:bCs/>
        </w:rPr>
        <w:t>ИОП1,ИОП2</w:t>
      </w:r>
      <w:r>
        <w:t>).</w:t>
      </w:r>
    </w:p>
    <w:p w14:paraId="44A79750" w14:textId="77777777" w:rsidR="00D03AB9" w:rsidRDefault="00D03AB9">
      <w:pPr>
        <w:pStyle w:val="BodyText"/>
        <w:kinsoku w:val="0"/>
        <w:overflowPunct w:val="0"/>
        <w:ind w:right="111"/>
      </w:pPr>
      <w:r>
        <w:rPr>
          <w:b/>
          <w:bCs/>
        </w:rPr>
        <w:t xml:space="preserve">Ученик са изузетним способностима ИОП3 </w:t>
      </w:r>
      <w:r>
        <w:t>који стиче образовање и васпитање на прилагођен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обогаћен</w:t>
      </w:r>
      <w:r>
        <w:rPr>
          <w:spacing w:val="-9"/>
        </w:rPr>
        <w:t xml:space="preserve"> </w:t>
      </w:r>
      <w:r>
        <w:t>начин,</w:t>
      </w:r>
      <w:r>
        <w:rPr>
          <w:spacing w:val="-6"/>
        </w:rPr>
        <w:t xml:space="preserve"> </w:t>
      </w:r>
      <w:r>
        <w:t>применом</w:t>
      </w:r>
      <w:r>
        <w:rPr>
          <w:spacing w:val="-6"/>
        </w:rPr>
        <w:t xml:space="preserve"> </w:t>
      </w:r>
      <w:r>
        <w:t>индивидуалног</w:t>
      </w:r>
      <w:r>
        <w:rPr>
          <w:spacing w:val="-6"/>
        </w:rPr>
        <w:t xml:space="preserve"> </w:t>
      </w:r>
      <w:r>
        <w:t>образовног</w:t>
      </w:r>
      <w:r>
        <w:rPr>
          <w:spacing w:val="-6"/>
        </w:rPr>
        <w:t xml:space="preserve"> </w:t>
      </w:r>
      <w:r>
        <w:t>плана,</w:t>
      </w:r>
      <w:r>
        <w:rPr>
          <w:spacing w:val="-6"/>
        </w:rPr>
        <w:t xml:space="preserve"> </w:t>
      </w:r>
      <w:r>
        <w:t>оцењује</w:t>
      </w:r>
      <w:r>
        <w:rPr>
          <w:spacing w:val="-6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на основу праћења остваривања прописаних циљева,</w:t>
      </w:r>
      <w:r>
        <w:rPr>
          <w:spacing w:val="40"/>
        </w:rPr>
        <w:t xml:space="preserve"> </w:t>
      </w:r>
      <w:r>
        <w:t>стандарда постигнућа и ангажовања.Ученик који се образује по ИОП-у оцењује се на начин и према исходима планираним ИОП-ом, а у складу са посебним законом:</w:t>
      </w:r>
    </w:p>
    <w:p w14:paraId="6C64BFB0" w14:textId="77777777" w:rsidR="00D03AB9" w:rsidRDefault="00D03AB9">
      <w:pPr>
        <w:pStyle w:val="BodyText"/>
        <w:kinsoku w:val="0"/>
        <w:overflowPunct w:val="0"/>
        <w:spacing w:before="2"/>
        <w:ind w:left="0"/>
      </w:pPr>
    </w:p>
    <w:p w14:paraId="701AA4CB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ind w:right="129" w:firstLine="0"/>
        <w:rPr>
          <w:color w:val="000000"/>
        </w:rPr>
      </w:pPr>
      <w:r>
        <w:t>оцену</w:t>
      </w:r>
      <w:r>
        <w:rPr>
          <w:spacing w:val="-7"/>
        </w:rPr>
        <w:t xml:space="preserve"> </w:t>
      </w:r>
      <w:r>
        <w:rPr>
          <w:b/>
          <w:bCs/>
        </w:rPr>
        <w:t>одличан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(5)</w:t>
      </w:r>
      <w:r>
        <w:rPr>
          <w:b/>
          <w:bCs/>
          <w:spacing w:val="-3"/>
        </w:rPr>
        <w:t xml:space="preserve"> </w:t>
      </w:r>
      <w:r>
        <w:t>добија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остварује</w:t>
      </w:r>
      <w:r>
        <w:rPr>
          <w:spacing w:val="-6"/>
        </w:rPr>
        <w:t xml:space="preserve"> </w:t>
      </w:r>
      <w:r>
        <w:t>значајан</w:t>
      </w:r>
      <w:r>
        <w:rPr>
          <w:spacing w:val="-5"/>
        </w:rPr>
        <w:t xml:space="preserve"> </w:t>
      </w:r>
      <w:r>
        <w:t>напредак у</w:t>
      </w:r>
      <w:r>
        <w:rPr>
          <w:spacing w:val="-6"/>
        </w:rPr>
        <w:t xml:space="preserve"> </w:t>
      </w:r>
      <w:r>
        <w:t>савладавању</w:t>
      </w:r>
      <w:r>
        <w:rPr>
          <w:spacing w:val="-6"/>
        </w:rPr>
        <w:t xml:space="preserve"> </w:t>
      </w:r>
      <w:r>
        <w:t>захтева који су одређени индивидуалним образовним планом и прилагођеним стандардима постигнућа, уз веома висок степен ангажовања;</w:t>
      </w:r>
    </w:p>
    <w:p w14:paraId="4930E247" w14:textId="77777777" w:rsidR="00D03AB9" w:rsidRDefault="00D03AB9">
      <w:pPr>
        <w:pStyle w:val="BodyText"/>
        <w:kinsoku w:val="0"/>
        <w:overflowPunct w:val="0"/>
        <w:spacing w:before="5"/>
        <w:ind w:left="0"/>
      </w:pPr>
    </w:p>
    <w:p w14:paraId="7365923C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ind w:right="716" w:firstLine="0"/>
        <w:rPr>
          <w:color w:val="000000"/>
        </w:rPr>
      </w:pPr>
      <w:r>
        <w:t>оцену</w:t>
      </w:r>
      <w:r>
        <w:rPr>
          <w:spacing w:val="-8"/>
        </w:rPr>
        <w:t xml:space="preserve"> </w:t>
      </w:r>
      <w:r>
        <w:rPr>
          <w:b/>
          <w:bCs/>
        </w:rPr>
        <w:t>врлодобар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(4)</w:t>
      </w:r>
      <w:r>
        <w:rPr>
          <w:b/>
          <w:bCs/>
          <w:spacing w:val="-4"/>
        </w:rPr>
        <w:t xml:space="preserve"> </w:t>
      </w:r>
      <w:r>
        <w:t>добија</w:t>
      </w:r>
      <w:r>
        <w:rPr>
          <w:spacing w:val="-5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остварује</w:t>
      </w:r>
      <w:r>
        <w:rPr>
          <w:spacing w:val="-5"/>
        </w:rPr>
        <w:t xml:space="preserve"> </w:t>
      </w:r>
      <w:r>
        <w:t>значајан</w:t>
      </w:r>
      <w:r>
        <w:rPr>
          <w:spacing w:val="-5"/>
        </w:rPr>
        <w:t xml:space="preserve"> </w:t>
      </w:r>
      <w:r>
        <w:t>напредак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савладавању захтева који су одређени индивидуалним образовним планом и прилагођеним стандардима постигнућа, уз висок степен ангажовања;</w:t>
      </w:r>
    </w:p>
    <w:p w14:paraId="1AA7FCD6" w14:textId="77777777" w:rsidR="00D03AB9" w:rsidRDefault="00D03AB9">
      <w:pPr>
        <w:pStyle w:val="BodyText"/>
        <w:kinsoku w:val="0"/>
        <w:overflowPunct w:val="0"/>
        <w:spacing w:before="5"/>
        <w:ind w:left="0"/>
      </w:pPr>
    </w:p>
    <w:p w14:paraId="399B6D18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ind w:right="135" w:firstLine="0"/>
        <w:rPr>
          <w:color w:val="000000"/>
        </w:rPr>
      </w:pPr>
      <w:r>
        <w:t xml:space="preserve">оцену </w:t>
      </w:r>
      <w:r>
        <w:rPr>
          <w:b/>
          <w:bCs/>
        </w:rPr>
        <w:t xml:space="preserve">добар (3) </w:t>
      </w:r>
      <w:r>
        <w:t>добија ученик који остварује напредак у савладавању захтева који су одређени</w:t>
      </w:r>
      <w:r>
        <w:rPr>
          <w:spacing w:val="-6"/>
        </w:rPr>
        <w:t xml:space="preserve"> </w:t>
      </w:r>
      <w:r>
        <w:t>индивидуалним</w:t>
      </w:r>
      <w:r>
        <w:rPr>
          <w:spacing w:val="-8"/>
        </w:rPr>
        <w:t xml:space="preserve"> </w:t>
      </w:r>
      <w:r>
        <w:t>образовним</w:t>
      </w:r>
      <w:r>
        <w:rPr>
          <w:spacing w:val="-7"/>
        </w:rPr>
        <w:t xml:space="preserve"> </w:t>
      </w:r>
      <w:r>
        <w:t>планом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прилагођеним</w:t>
      </w:r>
      <w:r>
        <w:rPr>
          <w:spacing w:val="-7"/>
        </w:rPr>
        <w:t xml:space="preserve"> </w:t>
      </w:r>
      <w:r>
        <w:t>стандардима</w:t>
      </w:r>
      <w:r>
        <w:rPr>
          <w:spacing w:val="-8"/>
        </w:rPr>
        <w:t xml:space="preserve"> </w:t>
      </w:r>
      <w:r>
        <w:t>постигнућа,</w:t>
      </w:r>
      <w:r>
        <w:rPr>
          <w:spacing w:val="-4"/>
        </w:rPr>
        <w:t xml:space="preserve"> </w:t>
      </w:r>
      <w:r>
        <w:t>уз ангажовање ученика и помоћ наставника;</w:t>
      </w:r>
    </w:p>
    <w:p w14:paraId="1AB4F2E9" w14:textId="77777777" w:rsidR="00D03AB9" w:rsidRDefault="00D03AB9">
      <w:pPr>
        <w:pStyle w:val="BodyText"/>
        <w:kinsoku w:val="0"/>
        <w:overflowPunct w:val="0"/>
        <w:spacing w:before="2"/>
        <w:ind w:left="0"/>
      </w:pPr>
    </w:p>
    <w:p w14:paraId="2AD7892C" w14:textId="77777777" w:rsidR="00D03AB9" w:rsidRDefault="00D03AB9">
      <w:pPr>
        <w:pStyle w:val="ListParagraph"/>
        <w:numPr>
          <w:ilvl w:val="0"/>
          <w:numId w:val="2"/>
        </w:numPr>
        <w:tabs>
          <w:tab w:val="left" w:pos="240"/>
        </w:tabs>
        <w:kinsoku w:val="0"/>
        <w:overflowPunct w:val="0"/>
        <w:ind w:right="620" w:firstLine="0"/>
        <w:rPr>
          <w:color w:val="000000"/>
        </w:rPr>
      </w:pPr>
      <w:r>
        <w:t>оцену</w:t>
      </w:r>
      <w:r>
        <w:rPr>
          <w:spacing w:val="-8"/>
        </w:rPr>
        <w:t xml:space="preserve"> </w:t>
      </w:r>
      <w:r>
        <w:rPr>
          <w:b/>
          <w:bCs/>
        </w:rPr>
        <w:t>довољан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(2)</w:t>
      </w:r>
      <w:r>
        <w:rPr>
          <w:b/>
          <w:bCs/>
          <w:spacing w:val="-4"/>
        </w:rPr>
        <w:t xml:space="preserve"> </w:t>
      </w:r>
      <w:r>
        <w:t>добија</w:t>
      </w:r>
      <w:r>
        <w:rPr>
          <w:spacing w:val="-5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остварује</w:t>
      </w:r>
      <w:r>
        <w:rPr>
          <w:spacing w:val="-5"/>
        </w:rPr>
        <w:t xml:space="preserve"> </w:t>
      </w:r>
      <w:r>
        <w:t>минималан</w:t>
      </w:r>
      <w:r>
        <w:rPr>
          <w:spacing w:val="-5"/>
        </w:rPr>
        <w:t xml:space="preserve"> </w:t>
      </w:r>
      <w:r>
        <w:t>напредак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савладавању захтева који су одређени индивидуалним образовним планом и прилагођеним стандардима постигнућа, уз значајну помоћ наставника и ангажовање ученика;</w:t>
      </w:r>
    </w:p>
    <w:p w14:paraId="29B61D20" w14:textId="77777777" w:rsidR="00D03AB9" w:rsidRDefault="00D03AB9">
      <w:pPr>
        <w:pStyle w:val="BodyText"/>
        <w:kinsoku w:val="0"/>
        <w:overflowPunct w:val="0"/>
        <w:spacing w:before="5"/>
        <w:ind w:left="0"/>
      </w:pPr>
    </w:p>
    <w:p w14:paraId="4A881AAF" w14:textId="77777777" w:rsidR="00D03AB9" w:rsidRDefault="00D03AB9">
      <w:pPr>
        <w:pStyle w:val="BodyText"/>
        <w:kinsoku w:val="0"/>
        <w:overflowPunct w:val="0"/>
        <w:rPr>
          <w:b/>
          <w:bCs/>
        </w:rPr>
      </w:pPr>
      <w:r>
        <w:t>Ученику</w:t>
      </w:r>
      <w:r>
        <w:rPr>
          <w:spacing w:val="-1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стиче</w:t>
      </w:r>
      <w:r>
        <w:rPr>
          <w:spacing w:val="-5"/>
        </w:rPr>
        <w:t xml:space="preserve"> </w:t>
      </w:r>
      <w:r>
        <w:t>образовање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васпитање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индивидуалном</w:t>
      </w:r>
      <w:r>
        <w:rPr>
          <w:spacing w:val="-5"/>
        </w:rPr>
        <w:t xml:space="preserve"> </w:t>
      </w:r>
      <w:r>
        <w:t>образовном</w:t>
      </w:r>
      <w:r>
        <w:rPr>
          <w:spacing w:val="-5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 достиже захтеве по прилагођеним стандардима постигнућа ревидира се индивидуални образовни план</w:t>
      </w:r>
      <w:r>
        <w:rPr>
          <w:b/>
          <w:bCs/>
        </w:rPr>
        <w:t>.</w:t>
      </w:r>
    </w:p>
    <w:p w14:paraId="62747F0B" w14:textId="77777777" w:rsidR="00D03AB9" w:rsidRDefault="00D03AB9">
      <w:pPr>
        <w:pStyle w:val="BodyText"/>
        <w:kinsoku w:val="0"/>
        <w:overflowPunct w:val="0"/>
        <w:spacing w:before="7"/>
        <w:ind w:left="0"/>
        <w:rPr>
          <w:b/>
          <w:bCs/>
        </w:rPr>
      </w:pPr>
    </w:p>
    <w:p w14:paraId="2A3AB02D" w14:textId="77777777" w:rsidR="00D03AB9" w:rsidRDefault="00D03AB9">
      <w:pPr>
        <w:pStyle w:val="BodyText"/>
        <w:kinsoku w:val="0"/>
        <w:overflowPunct w:val="0"/>
        <w:spacing w:before="1" w:line="256" w:lineRule="auto"/>
        <w:ind w:right="194"/>
      </w:pPr>
      <w:r>
        <w:rPr>
          <w:b/>
          <w:bCs/>
          <w:i/>
          <w:iCs/>
        </w:rPr>
        <w:t xml:space="preserve">Закључна оцена </w:t>
      </w:r>
      <w:r>
        <w:t>утврђује се на крају првог и другог полугодишта, на основу свих појединачних</w:t>
      </w:r>
      <w:r>
        <w:rPr>
          <w:spacing w:val="-1"/>
        </w:rPr>
        <w:t xml:space="preserve"> </w:t>
      </w:r>
      <w:r>
        <w:t>оцена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унете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дневник</w:t>
      </w:r>
      <w:r>
        <w:rPr>
          <w:spacing w:val="-2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почетка</w:t>
      </w:r>
      <w:r>
        <w:rPr>
          <w:spacing w:val="-7"/>
        </w:rPr>
        <w:t xml:space="preserve"> </w:t>
      </w:r>
      <w:r>
        <w:t>школске</w:t>
      </w:r>
      <w:r>
        <w:rPr>
          <w:spacing w:val="-5"/>
        </w:rPr>
        <w:t xml:space="preserve"> </w:t>
      </w:r>
      <w:r>
        <w:t>године.</w:t>
      </w:r>
      <w:r>
        <w:rPr>
          <w:spacing w:val="-5"/>
        </w:rPr>
        <w:t xml:space="preserve"> </w:t>
      </w:r>
      <w:r>
        <w:t>Закључна</w:t>
      </w:r>
      <w:r>
        <w:rPr>
          <w:spacing w:val="-3"/>
        </w:rPr>
        <w:t xml:space="preserve"> </w:t>
      </w:r>
      <w:r>
        <w:t>оцена на полугодишту не узима се у обзир приликом утврђивања аритметичке средине.</w:t>
      </w:r>
    </w:p>
    <w:p w14:paraId="28856665" w14:textId="77777777" w:rsidR="00D03AB9" w:rsidRDefault="00D03AB9">
      <w:pPr>
        <w:pStyle w:val="BodyText"/>
        <w:kinsoku w:val="0"/>
        <w:overflowPunct w:val="0"/>
        <w:spacing w:before="1" w:line="256" w:lineRule="auto"/>
        <w:ind w:right="194"/>
        <w:sectPr w:rsidR="00D03AB9"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20B60570" w14:textId="77777777" w:rsidR="00D03AB9" w:rsidRDefault="00D03AB9">
      <w:pPr>
        <w:pStyle w:val="BodyText"/>
        <w:kinsoku w:val="0"/>
        <w:overflowPunct w:val="0"/>
        <w:spacing w:before="70"/>
        <w:rPr>
          <w:spacing w:val="-5"/>
        </w:rPr>
      </w:pPr>
      <w:r>
        <w:rPr>
          <w:b/>
          <w:bCs/>
          <w:i/>
          <w:iCs/>
        </w:rPr>
        <w:lastRenderedPageBreak/>
        <w:t>ЗАКЉУЧНА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ОЦЕНА</w:t>
      </w:r>
      <w:r>
        <w:rPr>
          <w:b/>
          <w:bCs/>
          <w:i/>
          <w:iCs/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успех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Географија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буде</w:t>
      </w:r>
      <w:r>
        <w:rPr>
          <w:spacing w:val="-8"/>
        </w:rPr>
        <w:t xml:space="preserve"> </w:t>
      </w:r>
      <w:r>
        <w:t>мања</w:t>
      </w:r>
      <w:r>
        <w:rPr>
          <w:spacing w:val="-6"/>
        </w:rPr>
        <w:t xml:space="preserve"> </w:t>
      </w:r>
      <w:r>
        <w:rPr>
          <w:spacing w:val="-5"/>
        </w:rPr>
        <w:t>од:</w:t>
      </w:r>
    </w:p>
    <w:p w14:paraId="01FB5DE0" w14:textId="77777777" w:rsidR="00D03AB9" w:rsidRDefault="00D03AB9">
      <w:pPr>
        <w:pStyle w:val="ListParagraph"/>
        <w:numPr>
          <w:ilvl w:val="0"/>
          <w:numId w:val="1"/>
        </w:numPr>
        <w:tabs>
          <w:tab w:val="left" w:pos="360"/>
        </w:tabs>
        <w:kinsoku w:val="0"/>
        <w:overflowPunct w:val="0"/>
        <w:spacing w:before="182"/>
        <w:rPr>
          <w:spacing w:val="-2"/>
        </w:rPr>
      </w:pPr>
      <w:r>
        <w:t>одличан</w:t>
      </w:r>
      <w:r>
        <w:rPr>
          <w:spacing w:val="-9"/>
        </w:rPr>
        <w:t xml:space="preserve"> </w:t>
      </w:r>
      <w:r>
        <w:t>(5),</w:t>
      </w:r>
      <w:r>
        <w:rPr>
          <w:spacing w:val="-9"/>
        </w:rPr>
        <w:t xml:space="preserve"> </w:t>
      </w:r>
      <w:r>
        <w:t>ако</w:t>
      </w:r>
      <w:r>
        <w:rPr>
          <w:spacing w:val="-8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аритметичка</w:t>
      </w:r>
      <w:r>
        <w:rPr>
          <w:spacing w:val="-9"/>
        </w:rPr>
        <w:t xml:space="preserve"> </w:t>
      </w:r>
      <w:r>
        <w:t>средина</w:t>
      </w:r>
      <w:r>
        <w:rPr>
          <w:spacing w:val="-10"/>
        </w:rPr>
        <w:t xml:space="preserve"> </w:t>
      </w:r>
      <w:r>
        <w:t>свих</w:t>
      </w:r>
      <w:r>
        <w:rPr>
          <w:spacing w:val="-6"/>
        </w:rPr>
        <w:t xml:space="preserve"> </w:t>
      </w:r>
      <w:r>
        <w:t>појединачних</w:t>
      </w:r>
      <w:r>
        <w:rPr>
          <w:spacing w:val="-6"/>
        </w:rPr>
        <w:t xml:space="preserve"> </w:t>
      </w:r>
      <w:r>
        <w:t>оцена</w:t>
      </w:r>
      <w:r>
        <w:rPr>
          <w:spacing w:val="-7"/>
        </w:rPr>
        <w:t xml:space="preserve"> </w:t>
      </w:r>
      <w:r>
        <w:t>најмање</w:t>
      </w:r>
      <w:r>
        <w:rPr>
          <w:spacing w:val="-11"/>
        </w:rPr>
        <w:t xml:space="preserve"> </w:t>
      </w:r>
      <w:r>
        <w:rPr>
          <w:spacing w:val="-2"/>
        </w:rPr>
        <w:t>4,50;</w:t>
      </w:r>
    </w:p>
    <w:p w14:paraId="234D1918" w14:textId="77777777" w:rsidR="00D03AB9" w:rsidRDefault="00D03AB9">
      <w:pPr>
        <w:pStyle w:val="ListParagraph"/>
        <w:numPr>
          <w:ilvl w:val="0"/>
          <w:numId w:val="1"/>
        </w:numPr>
        <w:tabs>
          <w:tab w:val="left" w:pos="360"/>
        </w:tabs>
        <w:kinsoku w:val="0"/>
        <w:overflowPunct w:val="0"/>
        <w:spacing w:before="180"/>
        <w:rPr>
          <w:spacing w:val="-2"/>
        </w:rPr>
      </w:pPr>
      <w:r>
        <w:t>врло</w:t>
      </w:r>
      <w:r>
        <w:rPr>
          <w:spacing w:val="-8"/>
        </w:rPr>
        <w:t xml:space="preserve"> </w:t>
      </w:r>
      <w:r>
        <w:t>добар</w:t>
      </w:r>
      <w:r>
        <w:rPr>
          <w:spacing w:val="-9"/>
        </w:rPr>
        <w:t xml:space="preserve"> </w:t>
      </w:r>
      <w:r>
        <w:t>(4),</w:t>
      </w:r>
      <w:r>
        <w:rPr>
          <w:spacing w:val="-7"/>
        </w:rPr>
        <w:t xml:space="preserve"> </w:t>
      </w:r>
      <w:r>
        <w:t>ако</w:t>
      </w:r>
      <w:r>
        <w:rPr>
          <w:spacing w:val="-7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аритметичка</w:t>
      </w:r>
      <w:r>
        <w:rPr>
          <w:spacing w:val="-8"/>
        </w:rPr>
        <w:t xml:space="preserve"> </w:t>
      </w:r>
      <w:r>
        <w:t>средина</w:t>
      </w:r>
      <w:r>
        <w:rPr>
          <w:spacing w:val="-7"/>
        </w:rPr>
        <w:t xml:space="preserve"> </w:t>
      </w:r>
      <w:r>
        <w:t>свих</w:t>
      </w:r>
      <w:r>
        <w:rPr>
          <w:spacing w:val="-4"/>
        </w:rPr>
        <w:t xml:space="preserve"> </w:t>
      </w:r>
      <w:r>
        <w:t>појединачних</w:t>
      </w:r>
      <w:r>
        <w:rPr>
          <w:spacing w:val="-5"/>
        </w:rPr>
        <w:t xml:space="preserve"> </w:t>
      </w:r>
      <w:r>
        <w:t>оцена</w:t>
      </w:r>
      <w:r>
        <w:rPr>
          <w:spacing w:val="-7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3,50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rPr>
          <w:spacing w:val="-2"/>
        </w:rPr>
        <w:t>4,49;</w:t>
      </w:r>
    </w:p>
    <w:p w14:paraId="5FC86278" w14:textId="77777777" w:rsidR="00D03AB9" w:rsidRDefault="00D03AB9">
      <w:pPr>
        <w:pStyle w:val="ListParagraph"/>
        <w:numPr>
          <w:ilvl w:val="0"/>
          <w:numId w:val="1"/>
        </w:numPr>
        <w:tabs>
          <w:tab w:val="left" w:pos="360"/>
        </w:tabs>
        <w:kinsoku w:val="0"/>
        <w:overflowPunct w:val="0"/>
        <w:spacing w:before="183"/>
        <w:rPr>
          <w:spacing w:val="-2"/>
        </w:rPr>
      </w:pPr>
      <w:r>
        <w:t>добар</w:t>
      </w:r>
      <w:r>
        <w:rPr>
          <w:spacing w:val="-8"/>
        </w:rPr>
        <w:t xml:space="preserve"> </w:t>
      </w:r>
      <w:r>
        <w:t>(3),</w:t>
      </w:r>
      <w:r>
        <w:rPr>
          <w:spacing w:val="-7"/>
        </w:rPr>
        <w:t xml:space="preserve"> </w:t>
      </w:r>
      <w:r>
        <w:t>ако</w:t>
      </w:r>
      <w:r>
        <w:rPr>
          <w:spacing w:val="-7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аритметичка</w:t>
      </w:r>
      <w:r>
        <w:rPr>
          <w:spacing w:val="-7"/>
        </w:rPr>
        <w:t xml:space="preserve"> </w:t>
      </w:r>
      <w:r>
        <w:t>средина</w:t>
      </w:r>
      <w:r>
        <w:rPr>
          <w:spacing w:val="-9"/>
        </w:rPr>
        <w:t xml:space="preserve"> </w:t>
      </w:r>
      <w:r>
        <w:t>свих</w:t>
      </w:r>
      <w:r>
        <w:rPr>
          <w:spacing w:val="-4"/>
        </w:rPr>
        <w:t xml:space="preserve"> </w:t>
      </w:r>
      <w:r>
        <w:t>појединачних</w:t>
      </w:r>
      <w:r>
        <w:rPr>
          <w:spacing w:val="-5"/>
        </w:rPr>
        <w:t xml:space="preserve"> </w:t>
      </w:r>
      <w:r>
        <w:t>оцена</w:t>
      </w:r>
      <w:r>
        <w:rPr>
          <w:spacing w:val="-7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2,50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rPr>
          <w:spacing w:val="-2"/>
        </w:rPr>
        <w:t>3,49;</w:t>
      </w:r>
    </w:p>
    <w:p w14:paraId="257681A4" w14:textId="77777777" w:rsidR="00D03AB9" w:rsidRDefault="00D03AB9">
      <w:pPr>
        <w:pStyle w:val="ListParagraph"/>
        <w:numPr>
          <w:ilvl w:val="0"/>
          <w:numId w:val="1"/>
        </w:numPr>
        <w:tabs>
          <w:tab w:val="left" w:pos="360"/>
        </w:tabs>
        <w:kinsoku w:val="0"/>
        <w:overflowPunct w:val="0"/>
        <w:spacing w:before="182"/>
        <w:rPr>
          <w:spacing w:val="-2"/>
        </w:rPr>
      </w:pPr>
      <w:r>
        <w:t>довољан</w:t>
      </w:r>
      <w:r>
        <w:rPr>
          <w:spacing w:val="-8"/>
        </w:rPr>
        <w:t xml:space="preserve"> </w:t>
      </w:r>
      <w:r>
        <w:t>(2),</w:t>
      </w:r>
      <w:r>
        <w:rPr>
          <w:spacing w:val="-9"/>
        </w:rPr>
        <w:t xml:space="preserve"> </w:t>
      </w:r>
      <w:r>
        <w:t>ако</w:t>
      </w:r>
      <w:r>
        <w:rPr>
          <w:spacing w:val="-8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аритметичка</w:t>
      </w:r>
      <w:r>
        <w:rPr>
          <w:spacing w:val="-8"/>
        </w:rPr>
        <w:t xml:space="preserve"> </w:t>
      </w:r>
      <w:r>
        <w:t>средина</w:t>
      </w:r>
      <w:r>
        <w:rPr>
          <w:spacing w:val="-7"/>
        </w:rPr>
        <w:t xml:space="preserve"> </w:t>
      </w:r>
      <w:r>
        <w:t>свих</w:t>
      </w:r>
      <w:r>
        <w:rPr>
          <w:spacing w:val="-5"/>
        </w:rPr>
        <w:t xml:space="preserve"> </w:t>
      </w:r>
      <w:r>
        <w:t>појединачних</w:t>
      </w:r>
      <w:r>
        <w:rPr>
          <w:spacing w:val="-5"/>
        </w:rPr>
        <w:t xml:space="preserve"> </w:t>
      </w:r>
      <w:r>
        <w:t>оцена</w:t>
      </w:r>
      <w:r>
        <w:rPr>
          <w:spacing w:val="-7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1,50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rPr>
          <w:spacing w:val="-2"/>
        </w:rPr>
        <w:t>2,49.</w:t>
      </w:r>
    </w:p>
    <w:p w14:paraId="4E584792" w14:textId="77777777" w:rsidR="00D03AB9" w:rsidRDefault="00D03AB9">
      <w:pPr>
        <w:pStyle w:val="BodyText"/>
        <w:kinsoku w:val="0"/>
        <w:overflowPunct w:val="0"/>
        <w:spacing w:before="190" w:line="256" w:lineRule="auto"/>
        <w:ind w:right="194"/>
        <w:rPr>
          <w:b/>
          <w:bCs/>
        </w:rPr>
      </w:pPr>
      <w:r>
        <w:rPr>
          <w:b/>
          <w:bCs/>
        </w:rPr>
        <w:t>Закључна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оцена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не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може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да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буде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већа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од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највеће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појединачне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оцене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уписане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у дневник, добијене било којом техником провере знања!</w:t>
      </w:r>
    </w:p>
    <w:p w14:paraId="2BBE8175" w14:textId="77777777" w:rsidR="00D03AB9" w:rsidRDefault="00D03AB9">
      <w:pPr>
        <w:pStyle w:val="BodyText"/>
        <w:kinsoku w:val="0"/>
        <w:overflowPunct w:val="0"/>
        <w:ind w:left="0"/>
        <w:rPr>
          <w:b/>
          <w:bCs/>
          <w:sz w:val="26"/>
          <w:szCs w:val="26"/>
        </w:rPr>
      </w:pPr>
    </w:p>
    <w:p w14:paraId="4679420A" w14:textId="77777777" w:rsidR="00D03AB9" w:rsidRDefault="00D03AB9">
      <w:pPr>
        <w:pStyle w:val="BodyText"/>
        <w:kinsoku w:val="0"/>
        <w:overflowPunct w:val="0"/>
        <w:spacing w:before="5"/>
        <w:ind w:left="0"/>
        <w:rPr>
          <w:b/>
          <w:bCs/>
          <w:sz w:val="27"/>
          <w:szCs w:val="27"/>
        </w:rPr>
      </w:pPr>
    </w:p>
    <w:p w14:paraId="34E75FFC" w14:textId="77777777" w:rsidR="00D03AB9" w:rsidRPr="002276DF" w:rsidRDefault="00D03AB9">
      <w:pPr>
        <w:pStyle w:val="BodyText"/>
        <w:tabs>
          <w:tab w:val="left" w:pos="6866"/>
        </w:tabs>
        <w:kinsoku w:val="0"/>
        <w:overflowPunct w:val="0"/>
        <w:ind w:left="3760"/>
        <w:rPr>
          <w:spacing w:val="-4"/>
          <w:lang w:val="sr-Cyrl-RS"/>
        </w:rPr>
      </w:pPr>
      <w:r>
        <w:rPr>
          <w:b/>
          <w:bCs/>
        </w:rPr>
        <w:t>Наставни</w:t>
      </w:r>
      <w:r w:rsidR="002276DF">
        <w:rPr>
          <w:b/>
          <w:bCs/>
          <w:lang w:val="sr-Cyrl-RS"/>
        </w:rPr>
        <w:t>ци</w:t>
      </w:r>
      <w:r>
        <w:rPr>
          <w:b/>
          <w:bCs/>
          <w:spacing w:val="47"/>
        </w:rPr>
        <w:t xml:space="preserve"> </w:t>
      </w:r>
      <w:r>
        <w:rPr>
          <w:b/>
          <w:bCs/>
          <w:spacing w:val="-2"/>
        </w:rPr>
        <w:t>географије</w:t>
      </w:r>
      <w:r w:rsidR="002276DF">
        <w:rPr>
          <w:spacing w:val="-2"/>
          <w:lang w:val="sr-Cyrl-RS"/>
        </w:rPr>
        <w:t>: Маријана Зековић,Дејан Стоиљковић,Вељко Стојсављевић,Нада Ћук</w:t>
      </w:r>
    </w:p>
    <w:sectPr w:rsidR="00D03AB9" w:rsidRPr="002276DF">
      <w:pgSz w:w="12240" w:h="15840"/>
      <w:pgMar w:top="1820" w:right="134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239" w:hanging="14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72" w:hanging="140"/>
      </w:pPr>
    </w:lvl>
    <w:lvl w:ilvl="2">
      <w:numFmt w:val="bullet"/>
      <w:lvlText w:val="•"/>
      <w:lvlJc w:val="left"/>
      <w:pPr>
        <w:ind w:left="2104" w:hanging="140"/>
      </w:pPr>
    </w:lvl>
    <w:lvl w:ilvl="3">
      <w:numFmt w:val="bullet"/>
      <w:lvlText w:val="•"/>
      <w:lvlJc w:val="left"/>
      <w:pPr>
        <w:ind w:left="3036" w:hanging="140"/>
      </w:pPr>
    </w:lvl>
    <w:lvl w:ilvl="4">
      <w:numFmt w:val="bullet"/>
      <w:lvlText w:val="•"/>
      <w:lvlJc w:val="left"/>
      <w:pPr>
        <w:ind w:left="3968" w:hanging="140"/>
      </w:pPr>
    </w:lvl>
    <w:lvl w:ilvl="5">
      <w:numFmt w:val="bullet"/>
      <w:lvlText w:val="•"/>
      <w:lvlJc w:val="left"/>
      <w:pPr>
        <w:ind w:left="4900" w:hanging="140"/>
      </w:pPr>
    </w:lvl>
    <w:lvl w:ilvl="6">
      <w:numFmt w:val="bullet"/>
      <w:lvlText w:val="•"/>
      <w:lvlJc w:val="left"/>
      <w:pPr>
        <w:ind w:left="5832" w:hanging="140"/>
      </w:pPr>
    </w:lvl>
    <w:lvl w:ilvl="7">
      <w:numFmt w:val="bullet"/>
      <w:lvlText w:val="•"/>
      <w:lvlJc w:val="left"/>
      <w:pPr>
        <w:ind w:left="6764" w:hanging="140"/>
      </w:pPr>
    </w:lvl>
    <w:lvl w:ilvl="8">
      <w:numFmt w:val="bullet"/>
      <w:lvlText w:val="•"/>
      <w:lvlJc w:val="left"/>
      <w:pPr>
        <w:ind w:left="7696" w:hanging="14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359" w:hanging="26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0" w:hanging="144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1382" w:hanging="144"/>
      </w:pPr>
    </w:lvl>
    <w:lvl w:ilvl="3">
      <w:numFmt w:val="bullet"/>
      <w:lvlText w:val="•"/>
      <w:lvlJc w:val="left"/>
      <w:pPr>
        <w:ind w:left="2404" w:hanging="144"/>
      </w:pPr>
    </w:lvl>
    <w:lvl w:ilvl="4">
      <w:numFmt w:val="bullet"/>
      <w:lvlText w:val="•"/>
      <w:lvlJc w:val="left"/>
      <w:pPr>
        <w:ind w:left="3426" w:hanging="144"/>
      </w:pPr>
    </w:lvl>
    <w:lvl w:ilvl="5">
      <w:numFmt w:val="bullet"/>
      <w:lvlText w:val="•"/>
      <w:lvlJc w:val="left"/>
      <w:pPr>
        <w:ind w:left="4448" w:hanging="144"/>
      </w:pPr>
    </w:lvl>
    <w:lvl w:ilvl="6">
      <w:numFmt w:val="bullet"/>
      <w:lvlText w:val="•"/>
      <w:lvlJc w:val="left"/>
      <w:pPr>
        <w:ind w:left="5471" w:hanging="144"/>
      </w:pPr>
    </w:lvl>
    <w:lvl w:ilvl="7">
      <w:numFmt w:val="bullet"/>
      <w:lvlText w:val="•"/>
      <w:lvlJc w:val="left"/>
      <w:pPr>
        <w:ind w:left="6493" w:hanging="144"/>
      </w:pPr>
    </w:lvl>
    <w:lvl w:ilvl="8">
      <w:numFmt w:val="bullet"/>
      <w:lvlText w:val="•"/>
      <w:lvlJc w:val="left"/>
      <w:pPr>
        <w:ind w:left="7515" w:hanging="144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-"/>
      <w:lvlJc w:val="left"/>
      <w:pPr>
        <w:ind w:left="100" w:hanging="140"/>
      </w:pPr>
      <w:rPr>
        <w:rFonts w:ascii="Times New Roman" w:hAnsi="Times New Roman" w:cs="Times New Roman"/>
        <w:w w:val="99"/>
      </w:rPr>
    </w:lvl>
    <w:lvl w:ilvl="1">
      <w:numFmt w:val="bullet"/>
      <w:lvlText w:val="•"/>
      <w:lvlJc w:val="left"/>
      <w:pPr>
        <w:ind w:left="1046" w:hanging="140"/>
      </w:pPr>
    </w:lvl>
    <w:lvl w:ilvl="2">
      <w:numFmt w:val="bullet"/>
      <w:lvlText w:val="•"/>
      <w:lvlJc w:val="left"/>
      <w:pPr>
        <w:ind w:left="1992" w:hanging="140"/>
      </w:pPr>
    </w:lvl>
    <w:lvl w:ilvl="3">
      <w:numFmt w:val="bullet"/>
      <w:lvlText w:val="•"/>
      <w:lvlJc w:val="left"/>
      <w:pPr>
        <w:ind w:left="2938" w:hanging="140"/>
      </w:pPr>
    </w:lvl>
    <w:lvl w:ilvl="4">
      <w:numFmt w:val="bullet"/>
      <w:lvlText w:val="•"/>
      <w:lvlJc w:val="left"/>
      <w:pPr>
        <w:ind w:left="3884" w:hanging="140"/>
      </w:pPr>
    </w:lvl>
    <w:lvl w:ilvl="5">
      <w:numFmt w:val="bullet"/>
      <w:lvlText w:val="•"/>
      <w:lvlJc w:val="left"/>
      <w:pPr>
        <w:ind w:left="4830" w:hanging="140"/>
      </w:pPr>
    </w:lvl>
    <w:lvl w:ilvl="6">
      <w:numFmt w:val="bullet"/>
      <w:lvlText w:val="•"/>
      <w:lvlJc w:val="left"/>
      <w:pPr>
        <w:ind w:left="5776" w:hanging="140"/>
      </w:pPr>
    </w:lvl>
    <w:lvl w:ilvl="7">
      <w:numFmt w:val="bullet"/>
      <w:lvlText w:val="•"/>
      <w:lvlJc w:val="left"/>
      <w:pPr>
        <w:ind w:left="6722" w:hanging="140"/>
      </w:pPr>
    </w:lvl>
    <w:lvl w:ilvl="8">
      <w:numFmt w:val="bullet"/>
      <w:lvlText w:val="•"/>
      <w:lvlJc w:val="left"/>
      <w:pPr>
        <w:ind w:left="7668" w:hanging="14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)"/>
      <w:lvlJc w:val="left"/>
      <w:pPr>
        <w:ind w:left="359" w:hanging="26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80" w:hanging="260"/>
      </w:pPr>
    </w:lvl>
    <w:lvl w:ilvl="2">
      <w:numFmt w:val="bullet"/>
      <w:lvlText w:val="•"/>
      <w:lvlJc w:val="left"/>
      <w:pPr>
        <w:ind w:left="2200" w:hanging="260"/>
      </w:pPr>
    </w:lvl>
    <w:lvl w:ilvl="3">
      <w:numFmt w:val="bullet"/>
      <w:lvlText w:val="•"/>
      <w:lvlJc w:val="left"/>
      <w:pPr>
        <w:ind w:left="3120" w:hanging="260"/>
      </w:pPr>
    </w:lvl>
    <w:lvl w:ilvl="4">
      <w:numFmt w:val="bullet"/>
      <w:lvlText w:val="•"/>
      <w:lvlJc w:val="left"/>
      <w:pPr>
        <w:ind w:left="4040" w:hanging="260"/>
      </w:pPr>
    </w:lvl>
    <w:lvl w:ilvl="5">
      <w:numFmt w:val="bullet"/>
      <w:lvlText w:val="•"/>
      <w:lvlJc w:val="left"/>
      <w:pPr>
        <w:ind w:left="4960" w:hanging="260"/>
      </w:pPr>
    </w:lvl>
    <w:lvl w:ilvl="6">
      <w:numFmt w:val="bullet"/>
      <w:lvlText w:val="•"/>
      <w:lvlJc w:val="left"/>
      <w:pPr>
        <w:ind w:left="5880" w:hanging="260"/>
      </w:pPr>
    </w:lvl>
    <w:lvl w:ilvl="7">
      <w:numFmt w:val="bullet"/>
      <w:lvlText w:val="•"/>
      <w:lvlJc w:val="left"/>
      <w:pPr>
        <w:ind w:left="6800" w:hanging="260"/>
      </w:pPr>
    </w:lvl>
    <w:lvl w:ilvl="8">
      <w:numFmt w:val="bullet"/>
      <w:lvlText w:val="•"/>
      <w:lvlJc w:val="left"/>
      <w:pPr>
        <w:ind w:left="7720" w:hanging="260"/>
      </w:pPr>
    </w:lvl>
  </w:abstractNum>
  <w:num w:numId="1" w16cid:durableId="1009909985">
    <w:abstractNumId w:val="3"/>
  </w:num>
  <w:num w:numId="2" w16cid:durableId="1792943616">
    <w:abstractNumId w:val="2"/>
  </w:num>
  <w:num w:numId="3" w16cid:durableId="181167776">
    <w:abstractNumId w:val="1"/>
  </w:num>
  <w:num w:numId="4" w16cid:durableId="1512647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DF"/>
    <w:rsid w:val="000E3498"/>
    <w:rsid w:val="002276DF"/>
    <w:rsid w:val="00D03AB9"/>
    <w:rsid w:val="00DD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51A21B"/>
  <w14:defaultImageDpi w14:val="0"/>
  <w15:docId w15:val="{EC816362-F45E-4022-BDA8-A5B39995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189"/>
      <w:ind w:left="1600" w:right="1797"/>
      <w:jc w:val="center"/>
    </w:pPr>
    <w:rPr>
      <w:b/>
      <w:bCs/>
      <w:i/>
      <w:iCs/>
      <w:sz w:val="32"/>
      <w:szCs w:val="32"/>
    </w:rPr>
  </w:style>
  <w:style w:type="character" w:customStyle="1" w:styleId="TitleChar">
    <w:name w:val="Title Char"/>
    <w:link w:val="Title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geografija.docx</vt:lpstr>
    </vt:vector>
  </TitlesOfParts>
  <Company/>
  <LinksUpToDate>false</LinksUpToDate>
  <CharactersWithSpaces>18351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geografija.docx</dc:title>
  <dc:subject/>
  <dc:creator>Bojan</dc:creator>
  <cp:keywords/>
  <dc:description/>
  <cp:lastModifiedBy>Aleksandra Furtula</cp:lastModifiedBy>
  <cp:revision>2</cp:revision>
  <dcterms:created xsi:type="dcterms:W3CDTF">2026-07-06T09:41:00Z</dcterms:created>
  <dcterms:modified xsi:type="dcterms:W3CDTF">2026-07-06T09:41:00Z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Microsoft: Print To PDF</vt:lpwstr>
  </property>
</Properties>
</file>